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1955F2" w14:textId="4499B792" w:rsidR="00C5345E" w:rsidRPr="00817609" w:rsidRDefault="00817609" w:rsidP="00DA135E">
      <w:pPr>
        <w:pStyle w:val="01-Headline"/>
        <w:rPr>
          <w:lang w:val="en-US"/>
        </w:rPr>
      </w:pPr>
      <w:r w:rsidRPr="00817609">
        <w:rPr>
          <w:lang w:val="en-US"/>
        </w:rPr>
        <w:t xml:space="preserve">AUMOVIO </w:t>
      </w:r>
      <w:r>
        <w:rPr>
          <w:lang w:val="en-US"/>
        </w:rPr>
        <w:t>w</w:t>
      </w:r>
      <w:r w:rsidRPr="00817609">
        <w:rPr>
          <w:lang w:val="en-US"/>
        </w:rPr>
        <w:t xml:space="preserve">ins </w:t>
      </w:r>
      <w:r w:rsidR="00502E61">
        <w:rPr>
          <w:lang w:val="en-US"/>
        </w:rPr>
        <w:t>important</w:t>
      </w:r>
      <w:r w:rsidRPr="00817609">
        <w:rPr>
          <w:lang w:val="en-US"/>
        </w:rPr>
        <w:t xml:space="preserve"> </w:t>
      </w:r>
      <w:r>
        <w:rPr>
          <w:lang w:val="en-US"/>
        </w:rPr>
        <w:t>c</w:t>
      </w:r>
      <w:r w:rsidRPr="00817609">
        <w:rPr>
          <w:lang w:val="en-US"/>
        </w:rPr>
        <w:t xml:space="preserve">ontract for CoSmA: </w:t>
      </w:r>
      <w:r>
        <w:rPr>
          <w:lang w:val="en-US"/>
        </w:rPr>
        <w:t>d</w:t>
      </w:r>
      <w:r w:rsidRPr="00817609">
        <w:rPr>
          <w:lang w:val="en-US"/>
        </w:rPr>
        <w:t xml:space="preserve">igital </w:t>
      </w:r>
      <w:r>
        <w:rPr>
          <w:lang w:val="en-US"/>
        </w:rPr>
        <w:t>v</w:t>
      </w:r>
      <w:r w:rsidRPr="00817609">
        <w:rPr>
          <w:lang w:val="en-US"/>
        </w:rPr>
        <w:t xml:space="preserve">ehicle </w:t>
      </w:r>
      <w:r>
        <w:rPr>
          <w:lang w:val="en-US"/>
        </w:rPr>
        <w:t>a</w:t>
      </w:r>
      <w:r w:rsidRPr="00817609">
        <w:rPr>
          <w:lang w:val="en-US"/>
        </w:rPr>
        <w:t xml:space="preserve">ccess </w:t>
      </w:r>
      <w:r>
        <w:rPr>
          <w:lang w:val="en-US"/>
        </w:rPr>
        <w:t>d</w:t>
      </w:r>
      <w:r w:rsidRPr="00817609">
        <w:rPr>
          <w:lang w:val="en-US"/>
        </w:rPr>
        <w:t xml:space="preserve">elivered as an </w:t>
      </w:r>
      <w:r>
        <w:rPr>
          <w:lang w:val="en-US"/>
        </w:rPr>
        <w:t>e</w:t>
      </w:r>
      <w:r w:rsidRPr="00817609">
        <w:rPr>
          <w:lang w:val="en-US"/>
        </w:rPr>
        <w:t>nd-to-</w:t>
      </w:r>
      <w:r>
        <w:rPr>
          <w:lang w:val="en-US"/>
        </w:rPr>
        <w:t>e</w:t>
      </w:r>
      <w:r w:rsidRPr="00817609">
        <w:rPr>
          <w:lang w:val="en-US"/>
        </w:rPr>
        <w:t xml:space="preserve">nd </w:t>
      </w:r>
      <w:r>
        <w:rPr>
          <w:lang w:val="en-US"/>
        </w:rPr>
        <w:t>s</w:t>
      </w:r>
      <w:r w:rsidRPr="00817609">
        <w:rPr>
          <w:lang w:val="en-US"/>
        </w:rPr>
        <w:t xml:space="preserve">olution for the </w:t>
      </w:r>
      <w:r>
        <w:rPr>
          <w:lang w:val="en-US"/>
        </w:rPr>
        <w:t>f</w:t>
      </w:r>
      <w:r w:rsidRPr="00817609">
        <w:rPr>
          <w:lang w:val="en-US"/>
        </w:rPr>
        <w:t xml:space="preserve">irst </w:t>
      </w:r>
      <w:r>
        <w:rPr>
          <w:lang w:val="en-US"/>
        </w:rPr>
        <w:t>t</w:t>
      </w:r>
      <w:r w:rsidRPr="00817609">
        <w:rPr>
          <w:lang w:val="en-US"/>
        </w:rPr>
        <w:t>ime</w:t>
      </w:r>
    </w:p>
    <w:p w14:paraId="25C48399" w14:textId="3F804CC5" w:rsidR="00D2067A" w:rsidRPr="00C10A52" w:rsidRDefault="00C10A52" w:rsidP="00D2067A">
      <w:pPr>
        <w:pStyle w:val="02-Bullet"/>
        <w:ind w:left="567" w:hanging="425"/>
        <w:rPr>
          <w:b/>
          <w:lang w:val="en-US"/>
        </w:rPr>
      </w:pPr>
      <w:r>
        <w:rPr>
          <w:b/>
          <w:lang w:val="en-US"/>
        </w:rPr>
        <w:t xml:space="preserve">AUMOVIO </w:t>
      </w:r>
      <w:r w:rsidRPr="00C10A52">
        <w:rPr>
          <w:b/>
          <w:lang w:val="en-US"/>
        </w:rPr>
        <w:t xml:space="preserve">delivers </w:t>
      </w:r>
      <w:proofErr w:type="spellStart"/>
      <w:r w:rsidRPr="00C10A52">
        <w:rPr>
          <w:b/>
          <w:lang w:val="en-US"/>
        </w:rPr>
        <w:t>CoSmA</w:t>
      </w:r>
      <w:proofErr w:type="spellEnd"/>
      <w:r w:rsidRPr="00C10A52">
        <w:rPr>
          <w:b/>
          <w:lang w:val="en-US"/>
        </w:rPr>
        <w:t xml:space="preserve"> digital access </w:t>
      </w:r>
      <w:r w:rsidR="00A43150">
        <w:rPr>
          <w:b/>
          <w:lang w:val="en-US"/>
        </w:rPr>
        <w:t>so</w:t>
      </w:r>
      <w:r w:rsidR="001B08AD">
        <w:rPr>
          <w:b/>
          <w:lang w:val="en-US"/>
        </w:rPr>
        <w:t xml:space="preserve">lution </w:t>
      </w:r>
      <w:r w:rsidRPr="00C10A52">
        <w:rPr>
          <w:b/>
          <w:lang w:val="en-US"/>
        </w:rPr>
        <w:t xml:space="preserve">as a fully integrated end-to-end solution from a single source </w:t>
      </w:r>
      <w:r w:rsidRPr="00C10A52">
        <w:rPr>
          <w:rFonts w:hint="cs"/>
          <w:b/>
          <w:lang w:val="en-US"/>
        </w:rPr>
        <w:t>–</w:t>
      </w:r>
      <w:r w:rsidRPr="00C10A52">
        <w:rPr>
          <w:b/>
          <w:lang w:val="en-US"/>
        </w:rPr>
        <w:t xml:space="preserve"> including cloud backend and centralized key management</w:t>
      </w:r>
    </w:p>
    <w:p w14:paraId="7EF94DDC" w14:textId="2F47FE05" w:rsidR="00D2067A" w:rsidRPr="005F4EB9" w:rsidRDefault="005F4EB9" w:rsidP="422FD11E">
      <w:pPr>
        <w:pStyle w:val="02-Bullet"/>
        <w:ind w:left="567" w:hanging="425"/>
        <w:rPr>
          <w:b/>
          <w:lang w:val="en-US"/>
        </w:rPr>
      </w:pPr>
      <w:r w:rsidRPr="005F4EB9">
        <w:rPr>
          <w:b/>
          <w:lang w:val="en-US"/>
        </w:rPr>
        <w:t xml:space="preserve">European </w:t>
      </w:r>
      <w:r>
        <w:rPr>
          <w:b/>
          <w:lang w:val="en-US"/>
        </w:rPr>
        <w:t>car manufacturer</w:t>
      </w:r>
      <w:r w:rsidRPr="005F4EB9">
        <w:rPr>
          <w:b/>
          <w:lang w:val="en-US"/>
        </w:rPr>
        <w:t xml:space="preserve"> plans phased introduction of smartphone-based access solution across </w:t>
      </w:r>
      <w:proofErr w:type="gramStart"/>
      <w:r w:rsidRPr="005F4EB9">
        <w:rPr>
          <w:b/>
          <w:lang w:val="en-US"/>
        </w:rPr>
        <w:t>the majority of</w:t>
      </w:r>
      <w:proofErr w:type="gramEnd"/>
      <w:r w:rsidRPr="005F4EB9">
        <w:rPr>
          <w:b/>
          <w:lang w:val="en-US"/>
        </w:rPr>
        <w:t xml:space="preserve"> its vehicle platforms starting in 202</w:t>
      </w:r>
      <w:r w:rsidR="005F30D0">
        <w:rPr>
          <w:b/>
          <w:lang w:val="en-US"/>
        </w:rPr>
        <w:t>8</w:t>
      </w:r>
    </w:p>
    <w:p w14:paraId="02709740" w14:textId="46F2AA5F" w:rsidR="007269D8" w:rsidRPr="000D7BAF" w:rsidRDefault="000D7BAF" w:rsidP="007269D8">
      <w:pPr>
        <w:pStyle w:val="02-Bullet"/>
        <w:ind w:left="567" w:hanging="425"/>
        <w:rPr>
          <w:b/>
          <w:lang w:val="en-US"/>
        </w:rPr>
      </w:pPr>
      <w:r w:rsidRPr="000D7BAF">
        <w:rPr>
          <w:b/>
          <w:lang w:val="en-US"/>
        </w:rPr>
        <w:t>Standardized, platform-ready solution for smartphone wallets and cross-device digital key usage in compliance with the Car Connectivity Consortium (CCC) Digital Key Standard</w:t>
      </w:r>
    </w:p>
    <w:p w14:paraId="095AAA4A" w14:textId="346727AD" w:rsidR="007269D8" w:rsidRPr="000D7BAF" w:rsidRDefault="007269D8" w:rsidP="0026563E">
      <w:pPr>
        <w:pStyle w:val="02-Bullet"/>
        <w:numPr>
          <w:ilvl w:val="0"/>
          <w:numId w:val="0"/>
        </w:numPr>
        <w:ind w:left="4897" w:hanging="360"/>
        <w:rPr>
          <w:b/>
          <w:lang w:val="en-US"/>
        </w:rPr>
      </w:pPr>
    </w:p>
    <w:p w14:paraId="599F093A" w14:textId="6DF6BA6C" w:rsidR="00155ACD" w:rsidRPr="000D7BAF" w:rsidRDefault="00155ACD" w:rsidP="000A7C34">
      <w:pPr>
        <w:pStyle w:val="11-Text"/>
        <w:rPr>
          <w:lang w:val="en-US"/>
        </w:rPr>
      </w:pPr>
    </w:p>
    <w:p w14:paraId="1048AF4F" w14:textId="3FA045E8" w:rsidR="00B13916" w:rsidRPr="00F11936" w:rsidRDefault="00B13916" w:rsidP="00B13916">
      <w:pPr>
        <w:pStyle w:val="11-Text"/>
        <w:rPr>
          <w:rFonts w:asciiTheme="minorHAnsi" w:hAnsiTheme="minorHAnsi"/>
          <w:lang w:val="en-US"/>
        </w:rPr>
      </w:pPr>
      <w:bookmarkStart w:id="0" w:name="_Hlk228445767"/>
      <w:r w:rsidRPr="009405DB">
        <w:rPr>
          <w:lang w:val="en-US"/>
        </w:rPr>
        <w:t xml:space="preserve">Frankfurt, </w:t>
      </w:r>
      <w:r w:rsidR="00174936">
        <w:rPr>
          <w:lang w:val="en-US"/>
        </w:rPr>
        <w:t>May 5</w:t>
      </w:r>
      <w:r w:rsidR="006561F5">
        <w:rPr>
          <w:lang w:val="en-US"/>
        </w:rPr>
        <w:t>,</w:t>
      </w:r>
      <w:r w:rsidRPr="009405DB">
        <w:rPr>
          <w:lang w:val="en-US"/>
        </w:rPr>
        <w:t xml:space="preserve"> 2026. </w:t>
      </w:r>
      <w:r w:rsidR="00EA161A" w:rsidRPr="00EA161A">
        <w:rPr>
          <w:rFonts w:asciiTheme="minorHAnsi" w:hAnsiTheme="minorHAnsi"/>
          <w:lang w:val="en-US"/>
        </w:rPr>
        <w:t>With a</w:t>
      </w:r>
      <w:r w:rsidR="004721CD">
        <w:rPr>
          <w:rFonts w:asciiTheme="minorHAnsi" w:hAnsiTheme="minorHAnsi"/>
          <w:lang w:val="en-US"/>
        </w:rPr>
        <w:t>n important</w:t>
      </w:r>
      <w:r w:rsidR="00EA161A" w:rsidRPr="00EA161A">
        <w:rPr>
          <w:rFonts w:asciiTheme="minorHAnsi" w:hAnsiTheme="minorHAnsi"/>
          <w:lang w:val="en-US"/>
        </w:rPr>
        <w:t xml:space="preserve"> contract for its </w:t>
      </w:r>
      <w:proofErr w:type="spellStart"/>
      <w:r w:rsidR="00EA161A" w:rsidRPr="00EA161A">
        <w:rPr>
          <w:rFonts w:asciiTheme="minorHAnsi" w:hAnsiTheme="minorHAnsi"/>
          <w:lang w:val="en-US"/>
        </w:rPr>
        <w:t>CoSmA</w:t>
      </w:r>
      <w:proofErr w:type="spellEnd"/>
      <w:r w:rsidR="00EA161A" w:rsidRPr="00EA161A">
        <w:rPr>
          <w:rFonts w:asciiTheme="minorHAnsi" w:hAnsiTheme="minorHAnsi"/>
          <w:lang w:val="en-US"/>
        </w:rPr>
        <w:t xml:space="preserve"> digital vehicle key system, AUMOVIO further strengthens its position in the field of intelligent access solutions. The agreement with a leading European </w:t>
      </w:r>
      <w:r w:rsidR="00CE5344">
        <w:rPr>
          <w:rFonts w:asciiTheme="minorHAnsi" w:hAnsiTheme="minorHAnsi"/>
          <w:lang w:val="en-US"/>
        </w:rPr>
        <w:t>vehicle</w:t>
      </w:r>
      <w:r w:rsidR="00E03F68">
        <w:rPr>
          <w:rFonts w:asciiTheme="minorHAnsi" w:hAnsiTheme="minorHAnsi"/>
          <w:lang w:val="en-US"/>
        </w:rPr>
        <w:t xml:space="preserve"> manufacturer </w:t>
      </w:r>
      <w:r w:rsidR="00EA161A" w:rsidRPr="00EA161A">
        <w:rPr>
          <w:rFonts w:asciiTheme="minorHAnsi" w:hAnsiTheme="minorHAnsi"/>
          <w:lang w:val="en-US"/>
        </w:rPr>
        <w:t>marks an important milestone for the technology company: for the first time, AUMOVIO will deliver its access system as a fully integrated end-to-end solution from a single source. The scope of supply includes in-vehicle hardware and software, mobile device connectivity, as well as backend and cloud integration including centralized key management.</w:t>
      </w:r>
    </w:p>
    <w:bookmarkEnd w:id="0"/>
    <w:p w14:paraId="4F7A2D95" w14:textId="2DC8B314" w:rsidR="00B13916" w:rsidRPr="009405DB" w:rsidRDefault="009405DB" w:rsidP="00B13916">
      <w:pPr>
        <w:pStyle w:val="11-Text"/>
        <w:rPr>
          <w:lang w:val="en-US"/>
        </w:rPr>
      </w:pPr>
      <w:r w:rsidRPr="009405DB">
        <w:rPr>
          <w:lang w:val="en-US"/>
        </w:rPr>
        <w:t xml:space="preserve">The </w:t>
      </w:r>
      <w:r w:rsidR="00CE5344">
        <w:rPr>
          <w:lang w:val="en-US"/>
        </w:rPr>
        <w:t xml:space="preserve">car manufacturer </w:t>
      </w:r>
      <w:r w:rsidRPr="009405DB">
        <w:rPr>
          <w:lang w:val="en-US"/>
        </w:rPr>
        <w:t xml:space="preserve">plans to gradually integrate </w:t>
      </w:r>
      <w:proofErr w:type="gramStart"/>
      <w:r w:rsidRPr="009405DB">
        <w:rPr>
          <w:lang w:val="en-US"/>
        </w:rPr>
        <w:t>the technology</w:t>
      </w:r>
      <w:proofErr w:type="gramEnd"/>
      <w:r w:rsidRPr="009405DB">
        <w:rPr>
          <w:lang w:val="en-US"/>
        </w:rPr>
        <w:t xml:space="preserve"> into vehicles starting with series launch in 202</w:t>
      </w:r>
      <w:r w:rsidR="005C4355">
        <w:rPr>
          <w:lang w:val="en-US"/>
        </w:rPr>
        <w:t>8</w:t>
      </w:r>
      <w:r w:rsidRPr="009405DB">
        <w:rPr>
          <w:lang w:val="en-US"/>
        </w:rPr>
        <w:t xml:space="preserve"> and expand deployment across </w:t>
      </w:r>
      <w:proofErr w:type="gramStart"/>
      <w:r w:rsidRPr="009405DB">
        <w:rPr>
          <w:lang w:val="en-US"/>
        </w:rPr>
        <w:t>the majority of</w:t>
      </w:r>
      <w:proofErr w:type="gramEnd"/>
      <w:r w:rsidRPr="009405DB">
        <w:rPr>
          <w:lang w:val="en-US"/>
        </w:rPr>
        <w:t xml:space="preserve"> relevant vehicle platforms by </w:t>
      </w:r>
      <w:r w:rsidR="005C4355">
        <w:rPr>
          <w:lang w:val="en-US"/>
        </w:rPr>
        <w:t>mid</w:t>
      </w:r>
      <w:r w:rsidRPr="009405DB">
        <w:rPr>
          <w:lang w:val="en-US"/>
        </w:rPr>
        <w:t xml:space="preserve"> of 202</w:t>
      </w:r>
      <w:r w:rsidR="005C4355">
        <w:rPr>
          <w:lang w:val="en-US"/>
        </w:rPr>
        <w:t>9.</w:t>
      </w:r>
    </w:p>
    <w:p w14:paraId="752F12E8" w14:textId="37AAD009" w:rsidR="000440FD" w:rsidRPr="000440FD" w:rsidRDefault="0094116A" w:rsidP="000440FD">
      <w:pPr>
        <w:pStyle w:val="11-Text"/>
        <w:rPr>
          <w:lang w:val="en-US"/>
        </w:rPr>
      </w:pPr>
      <w:r w:rsidRPr="0094116A">
        <w:rPr>
          <w:lang w:val="en-US"/>
        </w:rPr>
        <w:t xml:space="preserve">“Digital access systems are evolving into a core enabling technology for modern software-defined vehicles,” said Jean-François </w:t>
      </w:r>
      <w:proofErr w:type="spellStart"/>
      <w:r w:rsidRPr="0094116A">
        <w:rPr>
          <w:lang w:val="en-US"/>
        </w:rPr>
        <w:t>Tarabbia</w:t>
      </w:r>
      <w:proofErr w:type="spellEnd"/>
      <w:r w:rsidRPr="0094116A">
        <w:rPr>
          <w:lang w:val="en-US"/>
        </w:rPr>
        <w:t xml:space="preserve">, Member of the Executive Board and Head of Architecture and Network Solutions at AUMOVIO. “With </w:t>
      </w:r>
      <w:proofErr w:type="spellStart"/>
      <w:r w:rsidRPr="0094116A">
        <w:rPr>
          <w:lang w:val="en-US"/>
        </w:rPr>
        <w:t>CoSmA</w:t>
      </w:r>
      <w:proofErr w:type="spellEnd"/>
      <w:r w:rsidRPr="0094116A">
        <w:rPr>
          <w:lang w:val="en-US"/>
        </w:rPr>
        <w:t xml:space="preserve">, we are addressing exactly what the market demands: high security, seamless user experiences and flexible cloud-based functionality. Vehicle access is the first point of interaction between users and their cars. When the vehicle key is directly available on the smartphone and access rights can be shared easily, </w:t>
      </w:r>
      <w:r w:rsidR="00F93933" w:rsidRPr="00F93933">
        <w:rPr>
          <w:lang w:val="en-US"/>
        </w:rPr>
        <w:t>this creates measurable value for OEMs and end users in the form of greater convenience, increased scalability, enhanced security, and a modern digital user experience.</w:t>
      </w:r>
      <w:r w:rsidR="00F93933">
        <w:rPr>
          <w:lang w:val="en-US"/>
        </w:rPr>
        <w:t xml:space="preserve">” </w:t>
      </w:r>
    </w:p>
    <w:p w14:paraId="67CC932D" w14:textId="29F535AF" w:rsidR="00F35CC1" w:rsidRPr="008442B0" w:rsidRDefault="008442B0" w:rsidP="002A415C">
      <w:pPr>
        <w:pStyle w:val="11-Text"/>
        <w:rPr>
          <w:b/>
          <w:bCs/>
          <w:lang w:val="en-US"/>
        </w:rPr>
      </w:pPr>
      <w:r w:rsidRPr="008442B0">
        <w:rPr>
          <w:b/>
          <w:bCs/>
          <w:lang w:val="en-US"/>
        </w:rPr>
        <w:t xml:space="preserve">Digital </w:t>
      </w:r>
      <w:r>
        <w:rPr>
          <w:b/>
          <w:bCs/>
          <w:lang w:val="en-US"/>
        </w:rPr>
        <w:t>v</w:t>
      </w:r>
      <w:r w:rsidRPr="008442B0">
        <w:rPr>
          <w:b/>
          <w:bCs/>
          <w:lang w:val="en-US"/>
        </w:rPr>
        <w:t xml:space="preserve">ehicle </w:t>
      </w:r>
      <w:r>
        <w:rPr>
          <w:b/>
          <w:bCs/>
          <w:lang w:val="en-US"/>
        </w:rPr>
        <w:t>a</w:t>
      </w:r>
      <w:r w:rsidRPr="008442B0">
        <w:rPr>
          <w:b/>
          <w:bCs/>
          <w:lang w:val="en-US"/>
        </w:rPr>
        <w:t xml:space="preserve">ccess with </w:t>
      </w:r>
      <w:r>
        <w:rPr>
          <w:b/>
          <w:bCs/>
          <w:lang w:val="en-US"/>
        </w:rPr>
        <w:t>s</w:t>
      </w:r>
      <w:r w:rsidRPr="008442B0">
        <w:rPr>
          <w:b/>
          <w:bCs/>
          <w:lang w:val="en-US"/>
        </w:rPr>
        <w:t xml:space="preserve">martphone and </w:t>
      </w:r>
      <w:r>
        <w:rPr>
          <w:b/>
          <w:bCs/>
          <w:lang w:val="en-US"/>
        </w:rPr>
        <w:t>w</w:t>
      </w:r>
      <w:r w:rsidRPr="008442B0">
        <w:rPr>
          <w:b/>
          <w:bCs/>
          <w:lang w:val="en-US"/>
        </w:rPr>
        <w:t xml:space="preserve">allet </w:t>
      </w:r>
      <w:r>
        <w:rPr>
          <w:b/>
          <w:bCs/>
          <w:lang w:val="en-US"/>
        </w:rPr>
        <w:t>i</w:t>
      </w:r>
      <w:r w:rsidRPr="008442B0">
        <w:rPr>
          <w:b/>
          <w:bCs/>
          <w:lang w:val="en-US"/>
        </w:rPr>
        <w:t>ntegration</w:t>
      </w:r>
    </w:p>
    <w:p w14:paraId="39764DAE" w14:textId="41E13FB4" w:rsidR="002A415C" w:rsidRPr="009674EA" w:rsidRDefault="009674EA" w:rsidP="002A415C">
      <w:pPr>
        <w:pStyle w:val="11-Text"/>
        <w:rPr>
          <w:lang w:val="en-US"/>
        </w:rPr>
      </w:pPr>
      <w:r w:rsidRPr="009674EA">
        <w:rPr>
          <w:lang w:val="en-US"/>
        </w:rPr>
        <w:t xml:space="preserve">At the core of the solution is </w:t>
      </w:r>
      <w:proofErr w:type="spellStart"/>
      <w:r w:rsidRPr="009674EA">
        <w:rPr>
          <w:lang w:val="en-US"/>
        </w:rPr>
        <w:t>CoSmA</w:t>
      </w:r>
      <w:proofErr w:type="spellEnd"/>
      <w:r w:rsidRPr="009674EA">
        <w:rPr>
          <w:lang w:val="en-US"/>
        </w:rPr>
        <w:t>, a digital vehicle key that enables hands-free unlocking and starting of the vehicle via smartphone. A key advantage: users do not need to actively take their phone out of their pocket. Access is provided directly via the smartphone wallet (such as Apple Wallet or compatible Android wallet solutions), rather than through a separate app. The digital key is securely integrated into both the device and vehicle security architectures</w:t>
      </w:r>
      <w:r>
        <w:rPr>
          <w:lang w:val="en-US"/>
        </w:rPr>
        <w:t xml:space="preserve"> –</w:t>
      </w:r>
      <w:r w:rsidRPr="009674EA">
        <w:rPr>
          <w:lang w:val="en-US"/>
        </w:rPr>
        <w:t xml:space="preserve"> comparable to how sensitive payment card data is protected.</w:t>
      </w:r>
    </w:p>
    <w:p w14:paraId="2592841D" w14:textId="0FB4D8BE" w:rsidR="002A415C" w:rsidRPr="001F17F6" w:rsidRDefault="007C4477" w:rsidP="002A415C">
      <w:pPr>
        <w:pStyle w:val="11-Text"/>
        <w:rPr>
          <w:lang w:val="en-US"/>
        </w:rPr>
      </w:pPr>
      <w:proofErr w:type="spellStart"/>
      <w:r w:rsidRPr="007C4477">
        <w:rPr>
          <w:lang w:val="en-US"/>
        </w:rPr>
        <w:lastRenderedPageBreak/>
        <w:t>CoSmA</w:t>
      </w:r>
      <w:proofErr w:type="spellEnd"/>
      <w:r w:rsidRPr="007C4477">
        <w:rPr>
          <w:lang w:val="en-US"/>
        </w:rPr>
        <w:t xml:space="preserve"> uses secure, energy-efficient Bluetooth communication combined with ultra-wideband (UWB) technology to detect whether an authorized smart device </w:t>
      </w:r>
      <w:proofErr w:type="gramStart"/>
      <w:r w:rsidRPr="007C4477">
        <w:rPr>
          <w:lang w:val="en-US"/>
        </w:rPr>
        <w:t>is located in</w:t>
      </w:r>
      <w:proofErr w:type="gramEnd"/>
      <w:r w:rsidRPr="007C4477">
        <w:rPr>
          <w:lang w:val="en-US"/>
        </w:rPr>
        <w:t xml:space="preserve"> close proximity to the vehicle. The digital keys required for vehicle access are generated centrally via cloud-based key management and securely provisioned to both the vehicle and the user’s device. Precise UWB positioning enables centimeter-level location accuracy and enhances security by preventing typical attack scenarios such as relay attacks (“man-in-the-middle” methods). As a result, the risk of unauthorized vehicle access is significantly reduced</w:t>
      </w:r>
      <w:r w:rsidR="00EC28B4">
        <w:rPr>
          <w:lang w:val="en-US"/>
        </w:rPr>
        <w:t>.</w:t>
      </w:r>
      <w:r w:rsidR="001F17F6">
        <w:rPr>
          <w:lang w:val="en-US"/>
        </w:rPr>
        <w:t xml:space="preserve"> </w:t>
      </w:r>
      <w:r w:rsidR="001F17F6" w:rsidRPr="001F17F6">
        <w:rPr>
          <w:lang w:val="en-US"/>
        </w:rPr>
        <w:t>In addition, multiple digital keys can be created simultaneously and conveniently shared with family members, friends or service providers.</w:t>
      </w:r>
    </w:p>
    <w:p w14:paraId="29D5AFDA" w14:textId="77777777" w:rsidR="00500DCF" w:rsidRPr="00701F57" w:rsidRDefault="00500DCF" w:rsidP="00500DCF">
      <w:pPr>
        <w:pStyle w:val="11-Text"/>
        <w:rPr>
          <w:b/>
          <w:bCs/>
          <w:lang w:val="en-US"/>
        </w:rPr>
      </w:pPr>
      <w:bookmarkStart w:id="1" w:name="_Hlk212451771"/>
      <w:r w:rsidRPr="00701F57">
        <w:rPr>
          <w:b/>
          <w:bCs/>
          <w:lang w:val="en-US"/>
        </w:rPr>
        <w:t>CCC-certified system architecture for secure and scalable digital vehicle access</w:t>
      </w:r>
    </w:p>
    <w:p w14:paraId="2FBF915D" w14:textId="38B6EE10" w:rsidR="009E7624" w:rsidRPr="003E61E6" w:rsidRDefault="00500DCF" w:rsidP="004A4F55">
      <w:pPr>
        <w:pStyle w:val="11-Text"/>
        <w:rPr>
          <w:color w:val="000000" w:themeColor="text2"/>
          <w:lang w:val="en-US"/>
        </w:rPr>
      </w:pPr>
      <w:r w:rsidRPr="00701F57">
        <w:rPr>
          <w:color w:val="000000" w:themeColor="text2"/>
          <w:lang w:val="en-US"/>
        </w:rPr>
        <w:t xml:space="preserve">AUMOVIO’s system </w:t>
      </w:r>
      <w:r w:rsidR="003E61E6" w:rsidRPr="00701F57">
        <w:rPr>
          <w:color w:val="000000" w:themeColor="text2"/>
          <w:lang w:val="en-US"/>
        </w:rPr>
        <w:t>is certified according to</w:t>
      </w:r>
      <w:r w:rsidRPr="00701F57">
        <w:rPr>
          <w:color w:val="000000" w:themeColor="text2"/>
          <w:lang w:val="en-US"/>
        </w:rPr>
        <w:t xml:space="preserve"> the latest generation of</w:t>
      </w:r>
      <w:r w:rsidRPr="003E61E6">
        <w:rPr>
          <w:color w:val="000000" w:themeColor="text2"/>
          <w:lang w:val="en-US"/>
        </w:rPr>
        <w:t xml:space="preserve"> standards defined by the independent and industry-wide established Car Connectivity Consortium (CCC). These standards address key requirements for cybersecurity, data protection and system stability. The CCC Digital Key Standard defines secure interaction between vehicle, smartphone and cloud infrastructure and enables cross-manufacturer interoperability of digital vehicle keys.</w:t>
      </w:r>
      <w:r w:rsidRPr="003E61E6">
        <w:rPr>
          <w:rFonts w:asciiTheme="minorHAnsi" w:eastAsiaTheme="minorHAnsi" w:hAnsiTheme="minorHAnsi" w:cstheme="minorBidi"/>
          <w:color w:val="000000" w:themeColor="text2"/>
          <w:sz w:val="18"/>
          <w:szCs w:val="18"/>
          <w:lang w:val="en-US" w:eastAsia="en-US"/>
        </w:rPr>
        <w:t xml:space="preserve"> </w:t>
      </w:r>
      <w:proofErr w:type="spellStart"/>
      <w:r w:rsidRPr="003E61E6">
        <w:rPr>
          <w:color w:val="000000" w:themeColor="text2"/>
          <w:lang w:val="en-US"/>
        </w:rPr>
        <w:t>CoSmA</w:t>
      </w:r>
      <w:proofErr w:type="spellEnd"/>
      <w:r w:rsidRPr="003E61E6">
        <w:rPr>
          <w:color w:val="000000" w:themeColor="text2"/>
          <w:lang w:val="en-US"/>
        </w:rPr>
        <w:t xml:space="preserve"> also includes an additional backup function: even if the smartphone battery is </w:t>
      </w:r>
      <w:r w:rsidR="00C5591B" w:rsidRPr="003E61E6">
        <w:rPr>
          <w:color w:val="000000" w:themeColor="text2"/>
          <w:lang w:val="en-US"/>
        </w:rPr>
        <w:t xml:space="preserve">empty </w:t>
      </w:r>
      <w:r w:rsidRPr="003E61E6">
        <w:rPr>
          <w:color w:val="000000" w:themeColor="text2"/>
          <w:lang w:val="en-US"/>
        </w:rPr>
        <w:t>(“black screen”), vehicle access remains available via an NFC-based solution.</w:t>
      </w:r>
    </w:p>
    <w:p w14:paraId="063179E8" w14:textId="111FB3BA" w:rsidR="00100E2C" w:rsidRPr="007B3FA5" w:rsidRDefault="00100E2C" w:rsidP="004A4F55">
      <w:pPr>
        <w:pStyle w:val="11-Text"/>
        <w:rPr>
          <w:lang w:val="en-US"/>
        </w:rPr>
      </w:pPr>
      <w:r w:rsidRPr="00100E2C">
        <w:rPr>
          <w:lang w:val="en-US"/>
        </w:rPr>
        <w:t xml:space="preserve">As part of the current contract, AUMOVIO is supplying the complete </w:t>
      </w:r>
      <w:proofErr w:type="spellStart"/>
      <w:r w:rsidRPr="00100E2C">
        <w:rPr>
          <w:lang w:val="en-US"/>
        </w:rPr>
        <w:t>CoSmA</w:t>
      </w:r>
      <w:proofErr w:type="spellEnd"/>
      <w:r w:rsidRPr="00100E2C">
        <w:rPr>
          <w:lang w:val="en-US"/>
        </w:rPr>
        <w:t xml:space="preserve"> system, including the central control unit, ultra-wideband transmitter and receiver modules, NFC readers with NFC cards, and intelligent onboard software powered by AI algorithms. For the first time, the solution also includes full cloud and backend integration with centralized key management. The system architecture is designed from the outset to support phased deployment and scalable expansion across multiple vehicle platforms.</w:t>
      </w:r>
      <w:r w:rsidR="009137FB">
        <w:rPr>
          <w:lang w:val="en-US"/>
        </w:rPr>
        <w:t xml:space="preserve"> </w:t>
      </w:r>
      <w:r w:rsidR="007B3FA5" w:rsidRPr="007B3FA5">
        <w:rPr>
          <w:lang w:val="en-US"/>
        </w:rPr>
        <w:t>For complex digital access systems that exchange data between multiple computing units, smart devices and cloud servers inside and outside the vehicle, an integrated end-to-end solution from a single source offers clear advantages. These include improved data management, higher system stability, better scalability, simplified lifecycle management and greater development efficiency.</w:t>
      </w:r>
    </w:p>
    <w:p w14:paraId="675816A6" w14:textId="13AD1C04" w:rsidR="00180ABD" w:rsidRPr="00557080" w:rsidRDefault="00557080" w:rsidP="78E56B73">
      <w:pPr>
        <w:pStyle w:val="11-Text"/>
        <w:rPr>
          <w:lang w:val="en-US"/>
        </w:rPr>
      </w:pPr>
      <w:r w:rsidRPr="00557080">
        <w:rPr>
          <w:lang w:val="en-US"/>
        </w:rPr>
        <w:t xml:space="preserve">Looking ahead, AUMOVIO is already working on the next evolution of digital vehicle access: so-called </w:t>
      </w:r>
      <w:r>
        <w:rPr>
          <w:lang w:val="en-US"/>
        </w:rPr>
        <w:t>i</w:t>
      </w:r>
      <w:r w:rsidRPr="00557080">
        <w:rPr>
          <w:lang w:val="en-US"/>
        </w:rPr>
        <w:t xml:space="preserve">ntuitive </w:t>
      </w:r>
      <w:r>
        <w:rPr>
          <w:lang w:val="en-US"/>
        </w:rPr>
        <w:t>a</w:t>
      </w:r>
      <w:r w:rsidRPr="00557080">
        <w:rPr>
          <w:lang w:val="en-US"/>
        </w:rPr>
        <w:t xml:space="preserve">ccess solutions. The goal is to further enhance </w:t>
      </w:r>
      <w:proofErr w:type="spellStart"/>
      <w:r w:rsidRPr="00557080">
        <w:rPr>
          <w:lang w:val="en-US"/>
        </w:rPr>
        <w:t>CoSmA</w:t>
      </w:r>
      <w:proofErr w:type="spellEnd"/>
      <w:r w:rsidRPr="00557080">
        <w:rPr>
          <w:lang w:val="en-US"/>
        </w:rPr>
        <w:t xml:space="preserve"> by leveraging existing in-vehicle sensor technology. Based on AI, sensor fusion and cloud connectivity, vehicles will be able to recognize users, interpret intent and enable an even more natural, frictionless and user-friendly access experience.</w:t>
      </w:r>
    </w:p>
    <w:p w14:paraId="023A5AC5" w14:textId="77777777" w:rsidR="00344818" w:rsidRPr="00557080" w:rsidRDefault="00344818" w:rsidP="0003266E">
      <w:pPr>
        <w:keepLines w:val="0"/>
        <w:ind w:right="-15"/>
        <w:textAlignment w:val="baseline"/>
        <w:rPr>
          <w:rFonts w:ascii="AUMOVIO Office" w:eastAsia="Times New Roman" w:hAnsi="AUMOVIO Office" w:cs="Segoe UI"/>
          <w:b/>
          <w:bCs/>
          <w:sz w:val="20"/>
          <w:szCs w:val="20"/>
          <w:lang w:val="en-US" w:eastAsia="de-DE"/>
        </w:rPr>
      </w:pPr>
      <w:bookmarkStart w:id="2" w:name="_Hlk212451894"/>
      <w:bookmarkEnd w:id="1"/>
    </w:p>
    <w:p w14:paraId="3837B582" w14:textId="77777777" w:rsidR="00344818" w:rsidRDefault="00344818" w:rsidP="0003266E">
      <w:pPr>
        <w:keepLines w:val="0"/>
        <w:ind w:right="-15"/>
        <w:textAlignment w:val="baseline"/>
        <w:rPr>
          <w:rFonts w:ascii="AUMOVIO Office" w:eastAsia="Times New Roman" w:hAnsi="AUMOVIO Office" w:cs="Segoe UI"/>
          <w:b/>
          <w:bCs/>
          <w:sz w:val="20"/>
          <w:szCs w:val="20"/>
          <w:lang w:val="en-US" w:eastAsia="de-DE"/>
        </w:rPr>
      </w:pPr>
    </w:p>
    <w:p w14:paraId="4F488FB2" w14:textId="77777777" w:rsidR="008142DC" w:rsidRDefault="008142DC" w:rsidP="0003266E">
      <w:pPr>
        <w:keepLines w:val="0"/>
        <w:ind w:right="-15"/>
        <w:textAlignment w:val="baseline"/>
        <w:rPr>
          <w:rFonts w:ascii="AUMOVIO Office" w:eastAsia="Times New Roman" w:hAnsi="AUMOVIO Office" w:cs="Segoe UI"/>
          <w:b/>
          <w:bCs/>
          <w:sz w:val="20"/>
          <w:szCs w:val="20"/>
          <w:lang w:val="en-US" w:eastAsia="de-DE"/>
        </w:rPr>
      </w:pPr>
    </w:p>
    <w:p w14:paraId="469CA7A2" w14:textId="77777777" w:rsidR="008142DC" w:rsidRDefault="008142DC" w:rsidP="0003266E">
      <w:pPr>
        <w:keepLines w:val="0"/>
        <w:ind w:right="-15"/>
        <w:textAlignment w:val="baseline"/>
        <w:rPr>
          <w:rFonts w:ascii="AUMOVIO Office" w:eastAsia="Times New Roman" w:hAnsi="AUMOVIO Office" w:cs="Segoe UI"/>
          <w:b/>
          <w:bCs/>
          <w:sz w:val="20"/>
          <w:szCs w:val="20"/>
          <w:lang w:val="en-US" w:eastAsia="de-DE"/>
        </w:rPr>
      </w:pPr>
    </w:p>
    <w:p w14:paraId="2C2F7128" w14:textId="77777777" w:rsidR="008142DC" w:rsidRDefault="008142DC" w:rsidP="0003266E">
      <w:pPr>
        <w:keepLines w:val="0"/>
        <w:ind w:right="-15"/>
        <w:textAlignment w:val="baseline"/>
        <w:rPr>
          <w:rFonts w:ascii="AUMOVIO Office" w:eastAsia="Times New Roman" w:hAnsi="AUMOVIO Office" w:cs="Segoe UI"/>
          <w:b/>
          <w:bCs/>
          <w:sz w:val="20"/>
          <w:szCs w:val="20"/>
          <w:lang w:val="en-US" w:eastAsia="de-DE"/>
        </w:rPr>
      </w:pPr>
    </w:p>
    <w:p w14:paraId="3ED3AE2F" w14:textId="77777777" w:rsidR="008142DC" w:rsidRDefault="008142DC" w:rsidP="0003266E">
      <w:pPr>
        <w:keepLines w:val="0"/>
        <w:ind w:right="-15"/>
        <w:textAlignment w:val="baseline"/>
        <w:rPr>
          <w:rFonts w:ascii="AUMOVIO Office" w:eastAsia="Times New Roman" w:hAnsi="AUMOVIO Office" w:cs="Segoe UI"/>
          <w:b/>
          <w:bCs/>
          <w:sz w:val="20"/>
          <w:szCs w:val="20"/>
          <w:lang w:val="en-US" w:eastAsia="de-DE"/>
        </w:rPr>
      </w:pPr>
    </w:p>
    <w:p w14:paraId="54724317" w14:textId="77777777" w:rsidR="008142DC" w:rsidRDefault="008142DC" w:rsidP="0003266E">
      <w:pPr>
        <w:keepLines w:val="0"/>
        <w:ind w:right="-15"/>
        <w:textAlignment w:val="baseline"/>
        <w:rPr>
          <w:rFonts w:ascii="AUMOVIO Office" w:eastAsia="Times New Roman" w:hAnsi="AUMOVIO Office" w:cs="Segoe UI"/>
          <w:b/>
          <w:bCs/>
          <w:sz w:val="20"/>
          <w:szCs w:val="20"/>
          <w:lang w:val="en-US" w:eastAsia="de-DE"/>
        </w:rPr>
      </w:pPr>
    </w:p>
    <w:p w14:paraId="03A32DC0" w14:textId="77777777" w:rsidR="008142DC" w:rsidRDefault="008142DC" w:rsidP="0003266E">
      <w:pPr>
        <w:keepLines w:val="0"/>
        <w:ind w:right="-15"/>
        <w:textAlignment w:val="baseline"/>
        <w:rPr>
          <w:rFonts w:ascii="AUMOVIO Office" w:eastAsia="Times New Roman" w:hAnsi="AUMOVIO Office" w:cs="Segoe UI"/>
          <w:b/>
          <w:bCs/>
          <w:sz w:val="20"/>
          <w:szCs w:val="20"/>
          <w:lang w:val="en-US" w:eastAsia="de-DE"/>
        </w:rPr>
      </w:pPr>
    </w:p>
    <w:p w14:paraId="084E42EB" w14:textId="77777777" w:rsidR="008142DC" w:rsidRDefault="008142DC" w:rsidP="0003266E">
      <w:pPr>
        <w:keepLines w:val="0"/>
        <w:ind w:right="-15"/>
        <w:textAlignment w:val="baseline"/>
        <w:rPr>
          <w:rFonts w:ascii="AUMOVIO Office" w:eastAsia="Times New Roman" w:hAnsi="AUMOVIO Office" w:cs="Segoe UI"/>
          <w:b/>
          <w:bCs/>
          <w:sz w:val="20"/>
          <w:szCs w:val="20"/>
          <w:lang w:val="en-US" w:eastAsia="de-DE"/>
        </w:rPr>
      </w:pPr>
    </w:p>
    <w:p w14:paraId="217A7625" w14:textId="77777777" w:rsidR="008142DC" w:rsidRDefault="008142DC" w:rsidP="0003266E">
      <w:pPr>
        <w:keepLines w:val="0"/>
        <w:ind w:right="-15"/>
        <w:textAlignment w:val="baseline"/>
        <w:rPr>
          <w:rFonts w:ascii="AUMOVIO Office" w:eastAsia="Times New Roman" w:hAnsi="AUMOVIO Office" w:cs="Segoe UI"/>
          <w:b/>
          <w:bCs/>
          <w:sz w:val="20"/>
          <w:szCs w:val="20"/>
          <w:lang w:val="en-US" w:eastAsia="de-DE"/>
        </w:rPr>
      </w:pPr>
    </w:p>
    <w:p w14:paraId="660F0996" w14:textId="77777777" w:rsidR="008142DC" w:rsidRDefault="008142DC" w:rsidP="0003266E">
      <w:pPr>
        <w:keepLines w:val="0"/>
        <w:ind w:right="-15"/>
        <w:textAlignment w:val="baseline"/>
        <w:rPr>
          <w:rFonts w:ascii="AUMOVIO Office" w:eastAsia="Times New Roman" w:hAnsi="AUMOVIO Office" w:cs="Segoe UI"/>
          <w:b/>
          <w:bCs/>
          <w:sz w:val="20"/>
          <w:szCs w:val="20"/>
          <w:lang w:val="en-US" w:eastAsia="de-DE"/>
        </w:rPr>
      </w:pPr>
    </w:p>
    <w:p w14:paraId="2D046810" w14:textId="77777777" w:rsidR="008142DC" w:rsidRDefault="008142DC" w:rsidP="0003266E">
      <w:pPr>
        <w:keepLines w:val="0"/>
        <w:ind w:right="-15"/>
        <w:textAlignment w:val="baseline"/>
        <w:rPr>
          <w:rFonts w:ascii="AUMOVIO Office" w:eastAsia="Times New Roman" w:hAnsi="AUMOVIO Office" w:cs="Segoe UI"/>
          <w:b/>
          <w:bCs/>
          <w:sz w:val="20"/>
          <w:szCs w:val="20"/>
          <w:lang w:val="en-US" w:eastAsia="de-DE"/>
        </w:rPr>
      </w:pPr>
    </w:p>
    <w:p w14:paraId="61D4BF88" w14:textId="77777777" w:rsidR="008142DC" w:rsidRDefault="008142DC" w:rsidP="0003266E">
      <w:pPr>
        <w:keepLines w:val="0"/>
        <w:ind w:right="-15"/>
        <w:textAlignment w:val="baseline"/>
        <w:rPr>
          <w:rFonts w:ascii="AUMOVIO Office" w:eastAsia="Times New Roman" w:hAnsi="AUMOVIO Office" w:cs="Segoe UI"/>
          <w:b/>
          <w:bCs/>
          <w:sz w:val="20"/>
          <w:szCs w:val="20"/>
          <w:lang w:val="en-US" w:eastAsia="de-DE"/>
        </w:rPr>
      </w:pPr>
    </w:p>
    <w:p w14:paraId="494D8DA9" w14:textId="77777777" w:rsidR="008142DC" w:rsidRDefault="008142DC" w:rsidP="0003266E">
      <w:pPr>
        <w:keepLines w:val="0"/>
        <w:ind w:right="-15"/>
        <w:textAlignment w:val="baseline"/>
        <w:rPr>
          <w:rFonts w:ascii="AUMOVIO Office" w:eastAsia="Times New Roman" w:hAnsi="AUMOVIO Office" w:cs="Segoe UI"/>
          <w:b/>
          <w:bCs/>
          <w:sz w:val="20"/>
          <w:szCs w:val="20"/>
          <w:lang w:val="en-US" w:eastAsia="de-DE"/>
        </w:rPr>
      </w:pPr>
    </w:p>
    <w:p w14:paraId="2293B502" w14:textId="77777777" w:rsidR="008142DC" w:rsidRPr="00557080" w:rsidRDefault="008142DC" w:rsidP="0003266E">
      <w:pPr>
        <w:keepLines w:val="0"/>
        <w:ind w:right="-15"/>
        <w:textAlignment w:val="baseline"/>
        <w:rPr>
          <w:rFonts w:ascii="AUMOVIO Office" w:eastAsia="Times New Roman" w:hAnsi="AUMOVIO Office" w:cs="Segoe UI"/>
          <w:b/>
          <w:bCs/>
          <w:sz w:val="20"/>
          <w:szCs w:val="20"/>
          <w:lang w:val="en-US" w:eastAsia="de-DE"/>
        </w:rPr>
      </w:pPr>
    </w:p>
    <w:p w14:paraId="4FA2EFEC" w14:textId="7518CF6F" w:rsidR="0003266E" w:rsidRDefault="004B4699" w:rsidP="0003266E">
      <w:pPr>
        <w:keepLines w:val="0"/>
        <w:ind w:right="-15"/>
        <w:textAlignment w:val="baseline"/>
        <w:rPr>
          <w:rFonts w:ascii="AUMOVIO Office" w:eastAsia="Times New Roman" w:hAnsi="AUMOVIO Office" w:cs="Segoe UI"/>
          <w:b/>
          <w:bCs/>
          <w:sz w:val="20"/>
          <w:szCs w:val="20"/>
          <w:lang w:eastAsia="de-DE"/>
        </w:rPr>
      </w:pPr>
      <w:r>
        <w:rPr>
          <w:rFonts w:ascii="AUMOVIO Office" w:eastAsia="Times New Roman" w:hAnsi="AUMOVIO Office" w:cs="Segoe UI"/>
          <w:b/>
          <w:bCs/>
          <w:sz w:val="20"/>
          <w:szCs w:val="20"/>
          <w:lang w:eastAsia="de-DE"/>
        </w:rPr>
        <w:lastRenderedPageBreak/>
        <w:t xml:space="preserve">Images and </w:t>
      </w:r>
      <w:proofErr w:type="spellStart"/>
      <w:r>
        <w:rPr>
          <w:rFonts w:ascii="AUMOVIO Office" w:eastAsia="Times New Roman" w:hAnsi="AUMOVIO Office" w:cs="Segoe UI"/>
          <w:b/>
          <w:bCs/>
          <w:sz w:val="20"/>
          <w:szCs w:val="20"/>
          <w:lang w:eastAsia="de-DE"/>
        </w:rPr>
        <w:t>Captions</w:t>
      </w:r>
      <w:proofErr w:type="spellEnd"/>
    </w:p>
    <w:p w14:paraId="54469B66" w14:textId="77777777" w:rsidR="0003266E" w:rsidRPr="0003266E" w:rsidRDefault="0003266E" w:rsidP="0003266E">
      <w:pPr>
        <w:keepLines w:val="0"/>
        <w:ind w:right="-15"/>
        <w:textAlignment w:val="baseline"/>
        <w:rPr>
          <w:rFonts w:ascii="Segoe UI" w:eastAsia="Times New Roman" w:hAnsi="Segoe UI" w:cs="Segoe UI"/>
          <w:b/>
          <w:bCs/>
          <w:lang w:eastAsia="de-DE"/>
        </w:rPr>
      </w:pPr>
    </w:p>
    <w:tbl>
      <w:tblPr>
        <w:tblW w:w="7671" w:type="dxa"/>
        <w:tblCellMar>
          <w:left w:w="0" w:type="dxa"/>
          <w:right w:w="0" w:type="dxa"/>
        </w:tblCellMar>
        <w:tblLook w:val="04A0" w:firstRow="1" w:lastRow="0" w:firstColumn="1" w:lastColumn="0" w:noHBand="0" w:noVBand="1"/>
      </w:tblPr>
      <w:tblGrid>
        <w:gridCol w:w="4106"/>
        <w:gridCol w:w="3565"/>
      </w:tblGrid>
      <w:tr w:rsidR="004F349B" w:rsidRPr="00174936" w14:paraId="196ABC79" w14:textId="77777777" w:rsidTr="003A4342">
        <w:trPr>
          <w:trHeight w:val="1575"/>
        </w:trPr>
        <w:tc>
          <w:tcPr>
            <w:tcW w:w="4106" w:type="dxa"/>
            <w:hideMark/>
          </w:tcPr>
          <w:p w14:paraId="38DB0D92" w14:textId="64C04500" w:rsidR="0003266E" w:rsidRPr="0003266E" w:rsidRDefault="008142DC" w:rsidP="0003266E">
            <w:pPr>
              <w:keepLines w:val="0"/>
              <w:ind w:right="-75"/>
              <w:textAlignment w:val="baseline"/>
              <w:rPr>
                <w:rFonts w:ascii="Times New Roman" w:eastAsia="Times New Roman" w:hAnsi="Times New Roman" w:cs="Times New Roman"/>
                <w:sz w:val="24"/>
                <w:szCs w:val="24"/>
                <w:lang w:val="en-US" w:eastAsia="de-DE"/>
              </w:rPr>
            </w:pPr>
            <w:r w:rsidRPr="00AE557B">
              <w:rPr>
                <w:rFonts w:ascii="AUMOVIO Office" w:eastAsia="Times New Roman" w:hAnsi="AUMOVIO Office" w:cs="Times New Roman"/>
                <w:noProof/>
                <w:sz w:val="14"/>
                <w:szCs w:val="14"/>
                <w:lang w:val="en-US" w:eastAsia="de-DE"/>
              </w:rPr>
              <w:drawing>
                <wp:inline distT="0" distB="0" distL="0" distR="0" wp14:anchorId="3F23FEC5" wp14:editId="62F1A960">
                  <wp:extent cx="2479994" cy="1447800"/>
                  <wp:effectExtent l="0" t="0" r="0" b="0"/>
                  <wp:docPr id="1850721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72170" name=""/>
                          <pic:cNvPicPr/>
                        </pic:nvPicPr>
                        <pic:blipFill>
                          <a:blip r:embed="rId11"/>
                          <a:stretch>
                            <a:fillRect/>
                          </a:stretch>
                        </pic:blipFill>
                        <pic:spPr>
                          <a:xfrm>
                            <a:off x="0" y="0"/>
                            <a:ext cx="2491095" cy="1454281"/>
                          </a:xfrm>
                          <a:prstGeom prst="rect">
                            <a:avLst/>
                          </a:prstGeom>
                        </pic:spPr>
                      </pic:pic>
                    </a:graphicData>
                  </a:graphic>
                </wp:inline>
              </w:drawing>
            </w:r>
            <w:r w:rsidR="0003266E" w:rsidRPr="0003266E">
              <w:rPr>
                <w:rFonts w:ascii="AUMOVIO Office" w:eastAsia="Times New Roman" w:hAnsi="AUMOVIO Office" w:cs="Times New Roman"/>
                <w:sz w:val="14"/>
                <w:szCs w:val="14"/>
                <w:lang w:val="en-US" w:eastAsia="de-DE"/>
              </w:rPr>
              <w:t> </w:t>
            </w:r>
          </w:p>
          <w:p w14:paraId="46A475E7" w14:textId="77777777" w:rsidR="0003266E" w:rsidRPr="0003266E" w:rsidRDefault="0003266E" w:rsidP="0003266E">
            <w:pPr>
              <w:keepLines w:val="0"/>
              <w:ind w:right="-75"/>
              <w:textAlignment w:val="baseline"/>
              <w:rPr>
                <w:rFonts w:ascii="Times New Roman" w:eastAsia="Times New Roman" w:hAnsi="Times New Roman" w:cs="Times New Roman"/>
                <w:sz w:val="24"/>
                <w:szCs w:val="24"/>
                <w:lang w:val="en-US" w:eastAsia="de-DE"/>
              </w:rPr>
            </w:pPr>
            <w:r w:rsidRPr="0003266E">
              <w:rPr>
                <w:rFonts w:ascii="AUMOVIO Office" w:eastAsia="Times New Roman" w:hAnsi="AUMOVIO Office" w:cs="Times New Roman"/>
                <w:sz w:val="14"/>
                <w:szCs w:val="14"/>
                <w:lang w:val="en-US" w:eastAsia="de-DE"/>
              </w:rPr>
              <w:t> </w:t>
            </w:r>
          </w:p>
          <w:p w14:paraId="2E4BECEB" w14:textId="317BA26F" w:rsidR="0003266E" w:rsidRPr="0003266E" w:rsidRDefault="00E921C9" w:rsidP="0003266E">
            <w:pPr>
              <w:keepLines w:val="0"/>
              <w:ind w:right="-75"/>
              <w:textAlignment w:val="baseline"/>
              <w:rPr>
                <w:rFonts w:ascii="Times New Roman" w:eastAsia="Times New Roman" w:hAnsi="Times New Roman" w:cs="Times New Roman"/>
                <w:sz w:val="24"/>
                <w:szCs w:val="24"/>
                <w:lang w:val="en-US" w:eastAsia="de-DE"/>
              </w:rPr>
            </w:pPr>
            <w:proofErr w:type="spellStart"/>
            <w:r w:rsidRPr="00E921C9">
              <w:rPr>
                <w:rFonts w:ascii="AUMOVIO Office" w:eastAsia="Times New Roman" w:hAnsi="AUMOVIO Office" w:cs="Times New Roman"/>
                <w:sz w:val="14"/>
                <w:szCs w:val="14"/>
                <w:lang w:val="en-US" w:eastAsia="de-DE"/>
              </w:rPr>
              <w:t>AUMOVIO_PP_</w:t>
            </w:r>
            <w:r w:rsidR="00EE1A2A">
              <w:rPr>
                <w:rFonts w:ascii="AUMOVIO Office" w:eastAsia="Times New Roman" w:hAnsi="AUMOVIO Office" w:cs="Times New Roman"/>
                <w:sz w:val="14"/>
                <w:szCs w:val="14"/>
                <w:lang w:val="en-US" w:eastAsia="de-DE"/>
              </w:rPr>
              <w:t>CoSmA</w:t>
            </w:r>
            <w:r w:rsidR="008142DC">
              <w:rPr>
                <w:rFonts w:ascii="AUMOVIO Office" w:eastAsia="Times New Roman" w:hAnsi="AUMOVIO Office" w:cs="Times New Roman"/>
                <w:sz w:val="14"/>
                <w:szCs w:val="14"/>
                <w:lang w:val="en-US" w:eastAsia="de-DE"/>
              </w:rPr>
              <w:t>_Backend</w:t>
            </w:r>
            <w:proofErr w:type="spellEnd"/>
          </w:p>
        </w:tc>
        <w:tc>
          <w:tcPr>
            <w:tcW w:w="3565" w:type="dxa"/>
            <w:hideMark/>
          </w:tcPr>
          <w:p w14:paraId="31CCD095" w14:textId="15DD94C4" w:rsidR="0003266E" w:rsidRPr="00EE1A2A" w:rsidRDefault="00EE1A2A" w:rsidP="0003266E">
            <w:pPr>
              <w:keepLines w:val="0"/>
              <w:ind w:right="-15"/>
              <w:textAlignment w:val="baseline"/>
              <w:rPr>
                <w:rFonts w:ascii="Times New Roman" w:eastAsia="Times New Roman" w:hAnsi="Times New Roman" w:cs="Times New Roman"/>
                <w:sz w:val="24"/>
                <w:szCs w:val="24"/>
                <w:lang w:val="en-US" w:eastAsia="de-DE"/>
              </w:rPr>
            </w:pPr>
            <w:r w:rsidRPr="00EE1A2A">
              <w:rPr>
                <w:rFonts w:ascii="AUMOVIO Office" w:eastAsia="Times New Roman" w:hAnsi="AUMOVIO Office" w:cs="Times New Roman"/>
                <w:sz w:val="20"/>
                <w:szCs w:val="20"/>
                <w:lang w:val="en-US" w:eastAsia="de-DE"/>
              </w:rPr>
              <w:t xml:space="preserve">Seamless vehicle access: </w:t>
            </w:r>
            <w:proofErr w:type="spellStart"/>
            <w:r w:rsidRPr="00EE1A2A">
              <w:rPr>
                <w:rFonts w:ascii="AUMOVIO Office" w:eastAsia="Times New Roman" w:hAnsi="AUMOVIO Office" w:cs="Times New Roman"/>
                <w:sz w:val="20"/>
                <w:szCs w:val="20"/>
                <w:lang w:val="en-US" w:eastAsia="de-DE"/>
              </w:rPr>
              <w:t>CoSmA</w:t>
            </w:r>
            <w:proofErr w:type="spellEnd"/>
            <w:r w:rsidRPr="00EE1A2A">
              <w:rPr>
                <w:rFonts w:ascii="AUMOVIO Office" w:eastAsia="Times New Roman" w:hAnsi="AUMOVIO Office" w:cs="Times New Roman"/>
                <w:sz w:val="20"/>
                <w:szCs w:val="20"/>
                <w:lang w:val="en-US" w:eastAsia="de-DE"/>
              </w:rPr>
              <w:t xml:space="preserve"> connects smartphone, vehicle and cloud to create a secure, integrated user experience.</w:t>
            </w:r>
          </w:p>
        </w:tc>
      </w:tr>
    </w:tbl>
    <w:p w14:paraId="1EFAA96F" w14:textId="77777777" w:rsidR="0003266E" w:rsidRPr="00EE1A2A" w:rsidRDefault="0003266E" w:rsidP="0003266E">
      <w:pPr>
        <w:keepLines w:val="0"/>
        <w:ind w:right="-15"/>
        <w:textAlignment w:val="baseline"/>
        <w:rPr>
          <w:rFonts w:ascii="Segoe UI" w:eastAsia="Times New Roman" w:hAnsi="Segoe UI" w:cs="Segoe UI"/>
          <w:lang w:val="en-US" w:eastAsia="de-DE"/>
        </w:rPr>
      </w:pPr>
      <w:r w:rsidRPr="00EE1A2A">
        <w:rPr>
          <w:rFonts w:ascii="AUMOVIO Office" w:eastAsia="Times New Roman" w:hAnsi="AUMOVIO Office" w:cs="Segoe UI"/>
          <w:sz w:val="20"/>
          <w:szCs w:val="20"/>
          <w:lang w:val="en-US" w:eastAsia="de-DE"/>
        </w:rPr>
        <w:t> </w:t>
      </w:r>
    </w:p>
    <w:p w14:paraId="036DB0A3" w14:textId="77777777" w:rsidR="00841FBB" w:rsidRPr="00EE1A2A" w:rsidRDefault="00841FBB" w:rsidP="00180ABD">
      <w:pPr>
        <w:pStyle w:val="04-Boilerplate"/>
        <w:rPr>
          <w:rStyle w:val="Fett"/>
          <w:lang w:val="en-US"/>
        </w:rPr>
      </w:pPr>
    </w:p>
    <w:p w14:paraId="74B87BE3" w14:textId="77777777" w:rsidR="00841FBB" w:rsidRPr="00EE1A2A" w:rsidRDefault="00841FBB" w:rsidP="00180ABD">
      <w:pPr>
        <w:pStyle w:val="04-Boilerplate"/>
        <w:rPr>
          <w:rStyle w:val="Fett"/>
          <w:lang w:val="en-US"/>
        </w:rPr>
      </w:pPr>
    </w:p>
    <w:p w14:paraId="0FC897E9" w14:textId="77777777" w:rsidR="00841FBB" w:rsidRPr="00EE1A2A" w:rsidRDefault="00841FBB" w:rsidP="00180ABD">
      <w:pPr>
        <w:pStyle w:val="04-Boilerplate"/>
        <w:rPr>
          <w:rStyle w:val="Fett"/>
          <w:lang w:val="en-US"/>
        </w:rPr>
      </w:pPr>
    </w:p>
    <w:p w14:paraId="31838F2B" w14:textId="77777777" w:rsidR="00841FBB" w:rsidRPr="00EE1A2A" w:rsidRDefault="00841FBB" w:rsidP="00180ABD">
      <w:pPr>
        <w:pStyle w:val="04-Boilerplate"/>
        <w:rPr>
          <w:rStyle w:val="Fett"/>
          <w:lang w:val="en-US"/>
        </w:rPr>
      </w:pPr>
    </w:p>
    <w:bookmarkEnd w:id="2"/>
    <w:p w14:paraId="57F06C0C" w14:textId="77777777" w:rsidR="00FF7B3D" w:rsidRPr="000D4927" w:rsidRDefault="00FF7B3D" w:rsidP="00FF7B3D">
      <w:pPr>
        <w:pStyle w:val="04-Boilerplate"/>
        <w:rPr>
          <w:rStyle w:val="Fett"/>
          <w:lang w:val="en-US"/>
        </w:rPr>
      </w:pPr>
      <w:r w:rsidRPr="000D4927">
        <w:rPr>
          <w:rStyle w:val="Fett"/>
          <w:lang w:val="en-US"/>
        </w:rPr>
        <w:t>Press contact AUMOVIO</w:t>
      </w:r>
    </w:p>
    <w:p w14:paraId="3D6DEE0A" w14:textId="77777777" w:rsidR="00FF7B3D" w:rsidRPr="000D4927" w:rsidRDefault="00FF7B3D" w:rsidP="00FF7B3D">
      <w:pPr>
        <w:pStyle w:val="04-Boilerplate"/>
        <w:rPr>
          <w:lang w:val="en-US"/>
        </w:rPr>
      </w:pPr>
      <w:r w:rsidRPr="000D4927">
        <w:rPr>
          <w:lang w:val="en-US"/>
        </w:rPr>
        <w:t>Valerie Libercka</w:t>
      </w:r>
    </w:p>
    <w:p w14:paraId="3D51BBC4" w14:textId="77777777" w:rsidR="00FF7B3D" w:rsidRPr="000D4927" w:rsidRDefault="00FF7B3D" w:rsidP="00FF7B3D">
      <w:pPr>
        <w:pStyle w:val="04-Boilerplate"/>
        <w:rPr>
          <w:lang w:val="en-US"/>
        </w:rPr>
      </w:pPr>
      <w:r w:rsidRPr="000D4927">
        <w:rPr>
          <w:lang w:val="en-US"/>
        </w:rPr>
        <w:t>Media spokesperson Software Architecture and Network Solutions</w:t>
      </w:r>
    </w:p>
    <w:p w14:paraId="039D28A5" w14:textId="77777777" w:rsidR="00FF7B3D" w:rsidRPr="000D4927" w:rsidRDefault="00FF7B3D" w:rsidP="00FF7B3D">
      <w:pPr>
        <w:pStyle w:val="04-Boilerplate"/>
        <w:rPr>
          <w:lang w:val="en-US"/>
        </w:rPr>
      </w:pPr>
      <w:r w:rsidRPr="000D4927">
        <w:rPr>
          <w:lang w:val="en-US"/>
        </w:rPr>
        <w:t>AUMOVIO</w:t>
      </w:r>
    </w:p>
    <w:p w14:paraId="3F2CFEA2" w14:textId="77777777" w:rsidR="00FF7B3D" w:rsidRPr="000D4927" w:rsidRDefault="00FF7B3D" w:rsidP="00FF7B3D">
      <w:pPr>
        <w:pStyle w:val="04-Boilerplate"/>
        <w:rPr>
          <w:lang w:val="en-US"/>
        </w:rPr>
      </w:pPr>
      <w:r w:rsidRPr="000D4927">
        <w:rPr>
          <w:lang w:val="en-US"/>
        </w:rPr>
        <w:t>Phone: +49-69-7603-61538</w:t>
      </w:r>
    </w:p>
    <w:p w14:paraId="3C316BA3" w14:textId="77777777" w:rsidR="00FF7B3D" w:rsidRPr="00F22C3D" w:rsidRDefault="00FF7B3D" w:rsidP="00FF7B3D">
      <w:pPr>
        <w:pStyle w:val="04-Boilerplate"/>
        <w:rPr>
          <w:lang w:val="en-US"/>
        </w:rPr>
      </w:pPr>
      <w:r w:rsidRPr="00F22C3D">
        <w:rPr>
          <w:lang w:val="en-US"/>
        </w:rPr>
        <w:t>E-mail: Valerie.libercka@aumovio.com</w:t>
      </w:r>
    </w:p>
    <w:p w14:paraId="3272F901" w14:textId="445213BE" w:rsidR="009B7DBD" w:rsidRPr="00F22C3D" w:rsidRDefault="009B7DBD" w:rsidP="009B7DBD">
      <w:pPr>
        <w:pStyle w:val="04-Boilerplate"/>
        <w:rPr>
          <w:lang w:val="en-US"/>
        </w:rPr>
      </w:pPr>
    </w:p>
    <w:p w14:paraId="7FC76C22" w14:textId="77777777" w:rsidR="009B7DBD" w:rsidRPr="000D4927" w:rsidRDefault="009B7DBD" w:rsidP="009B7DBD">
      <w:pPr>
        <w:pStyle w:val="04-Boilerplate"/>
        <w:rPr>
          <w:lang w:val="en-US"/>
        </w:rPr>
      </w:pPr>
      <w:r w:rsidRPr="000D4927">
        <w:rPr>
          <w:noProof/>
        </w:rPr>
        <mc:AlternateContent>
          <mc:Choice Requires="wps">
            <w:drawing>
              <wp:anchor distT="0" distB="0" distL="114300" distR="114300" simplePos="0" relativeHeight="251658240" behindDoc="0" locked="0" layoutInCell="1" allowOverlap="1" wp14:anchorId="4B6456AB" wp14:editId="635DBF00">
                <wp:simplePos x="0" y="0"/>
                <wp:positionH relativeFrom="column">
                  <wp:posOffset>635</wp:posOffset>
                </wp:positionH>
                <wp:positionV relativeFrom="paragraph">
                  <wp:posOffset>73025</wp:posOffset>
                </wp:positionV>
                <wp:extent cx="4860000" cy="0"/>
                <wp:effectExtent l="0" t="0" r="17145" b="12700"/>
                <wp:wrapNone/>
                <wp:docPr id="1901156917"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xmlns:arto="http://schemas.microsoft.com/office/word/2006/arto">
            <w:pict w14:anchorId="6DEB2A93">
              <v:line id="Gerade Verbindung 14" style="position:absolute;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black [3213]" strokeweight=".5pt" from=".05pt,5.75pt" to="382.75pt,5.75pt" w14:anchorId="55D7E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v:stroke joinstyle="miter"/>
              </v:line>
            </w:pict>
          </mc:Fallback>
        </mc:AlternateContent>
      </w:r>
    </w:p>
    <w:p w14:paraId="208C4D37" w14:textId="77777777" w:rsidR="009B7DBD" w:rsidRPr="000D4927" w:rsidRDefault="009B7DBD" w:rsidP="009B7DBD">
      <w:pPr>
        <w:pStyle w:val="04-Boilerplate"/>
        <w:rPr>
          <w:lang w:val="en-US"/>
        </w:rPr>
      </w:pPr>
      <w:r w:rsidRPr="000D4927">
        <w:rPr>
          <w:rStyle w:val="Fett"/>
          <w:lang w:val="en-US"/>
        </w:rPr>
        <w:t>Press portal:</w:t>
      </w:r>
      <w:r w:rsidRPr="000D4927">
        <w:rPr>
          <w:lang w:val="en-US"/>
        </w:rPr>
        <w:tab/>
        <w:t>www.aumovio.com/presse</w:t>
      </w:r>
    </w:p>
    <w:p w14:paraId="417AEA02" w14:textId="77777777" w:rsidR="009B7DBD" w:rsidRPr="00F22C3D" w:rsidRDefault="009B7DBD" w:rsidP="009B7DBD">
      <w:pPr>
        <w:pStyle w:val="04-Boilerplate"/>
        <w:rPr>
          <w:rStyle w:val="Fett"/>
          <w:b w:val="0"/>
          <w:bCs w:val="0"/>
          <w:lang w:val="en-US"/>
        </w:rPr>
      </w:pPr>
      <w:r w:rsidRPr="00F22C3D">
        <w:rPr>
          <w:rStyle w:val="Fett"/>
          <w:lang w:val="en-US"/>
        </w:rPr>
        <w:t>Media center:</w:t>
      </w:r>
      <w:r w:rsidRPr="00F22C3D">
        <w:rPr>
          <w:lang w:val="en-US"/>
        </w:rPr>
        <w:tab/>
        <w:t>www.aumovio.com/mediathek</w:t>
      </w:r>
      <w:r w:rsidRPr="00F22C3D">
        <w:rPr>
          <w:rStyle w:val="Fett"/>
          <w:b w:val="0"/>
          <w:bCs w:val="0"/>
          <w:lang w:val="en-US"/>
        </w:rPr>
        <w:t xml:space="preserve"> </w:t>
      </w:r>
    </w:p>
    <w:p w14:paraId="23701CF4" w14:textId="77777777" w:rsidR="009B7DBD" w:rsidRPr="00F22C3D" w:rsidRDefault="009B7DBD" w:rsidP="009B7DBD">
      <w:pPr>
        <w:pStyle w:val="11-Text"/>
        <w:rPr>
          <w:lang w:val="en-US"/>
        </w:rPr>
      </w:pPr>
      <w:r w:rsidRPr="000D4927">
        <w:rPr>
          <w:noProof/>
        </w:rPr>
        <mc:AlternateContent>
          <mc:Choice Requires="wps">
            <w:drawing>
              <wp:anchor distT="0" distB="0" distL="114300" distR="114300" simplePos="0" relativeHeight="251658241" behindDoc="0" locked="0" layoutInCell="1" allowOverlap="1" wp14:anchorId="1E755DE3" wp14:editId="179F7CBF">
                <wp:simplePos x="0" y="0"/>
                <wp:positionH relativeFrom="column">
                  <wp:posOffset>635</wp:posOffset>
                </wp:positionH>
                <wp:positionV relativeFrom="paragraph">
                  <wp:posOffset>73025</wp:posOffset>
                </wp:positionV>
                <wp:extent cx="4860000" cy="0"/>
                <wp:effectExtent l="0" t="0" r="17145" b="12700"/>
                <wp:wrapNone/>
                <wp:docPr id="47159923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xmlns:arto="http://schemas.microsoft.com/office/word/2006/arto">
            <w:pict w14:anchorId="05ADE826">
              <v:line id="Gerade Verbindung 14"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weight=".5pt" from=".05pt,5.75pt" to="382.75pt,5.75pt" w14:anchorId="7AECEE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v:stroke joinstyle="miter"/>
              </v:line>
            </w:pict>
          </mc:Fallback>
        </mc:AlternateContent>
      </w:r>
    </w:p>
    <w:p w14:paraId="4E8F46FD" w14:textId="4BC4D966" w:rsidR="004A245F" w:rsidRPr="009B7DBD" w:rsidRDefault="002839A8" w:rsidP="009B7DBD">
      <w:pPr>
        <w:pStyle w:val="04-Boilerplate"/>
        <w:rPr>
          <w:lang w:val="en-US"/>
        </w:rPr>
      </w:pPr>
      <w:r w:rsidRPr="002839A8">
        <w:rPr>
          <w:lang w:val="en-US"/>
        </w:rPr>
        <w:t xml:space="preserve">In September 2025, AUMOVIO emerged as a spin-off from Continental’s former Automotive group sector and has since established itself as an independent technology company. The company offers a broad portfolio for safe, exciting, connected and autonomous mobility, including sensor solutions, displays, brake and comfort systems as well as extensive expertise in software, architecture platforms and advanced driver assistance systems for software-defined vehicles. In fiscal year 2025, AUMOVIO generated sales of </w:t>
      </w:r>
      <w:r w:rsidRPr="002839A8">
        <w:rPr>
          <w:rFonts w:hint="cs"/>
          <w:lang w:val="en-US"/>
        </w:rPr>
        <w:t>€</w:t>
      </w:r>
      <w:r w:rsidRPr="002839A8">
        <w:rPr>
          <w:lang w:val="en-US"/>
        </w:rPr>
        <w:t xml:space="preserve"> 18.5 billion. </w:t>
      </w:r>
      <w:proofErr w:type="gramStart"/>
      <w:r w:rsidRPr="002839A8">
        <w:rPr>
          <w:lang w:val="en-US"/>
        </w:rPr>
        <w:t>Headquartered</w:t>
      </w:r>
      <w:proofErr w:type="gramEnd"/>
      <w:r w:rsidRPr="002839A8">
        <w:rPr>
          <w:lang w:val="en-US"/>
        </w:rPr>
        <w:t xml:space="preserve"> in Frankfurt am Main, AUMOVIO has around 82,000 employees at more than 80 locations worldwide.</w:t>
      </w:r>
    </w:p>
    <w:sectPr w:rsidR="004A245F" w:rsidRPr="009B7DBD" w:rsidSect="00180ABD">
      <w:headerReference w:type="default" r:id="rId12"/>
      <w:type w:val="continuous"/>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D9703E" w14:textId="77777777" w:rsidR="000063A0" w:rsidRPr="00BB4BBB" w:rsidRDefault="000063A0" w:rsidP="00253BC9">
      <w:pPr>
        <w:rPr>
          <w:rFonts w:asciiTheme="majorHAnsi" w:hAnsiTheme="majorHAnsi"/>
        </w:rPr>
      </w:pPr>
      <w:r w:rsidRPr="00BB4BBB">
        <w:rPr>
          <w:rFonts w:asciiTheme="majorHAnsi" w:hAnsiTheme="majorHAnsi"/>
        </w:rPr>
        <w:separator/>
      </w:r>
    </w:p>
  </w:endnote>
  <w:endnote w:type="continuationSeparator" w:id="0">
    <w:p w14:paraId="50389DEA" w14:textId="77777777" w:rsidR="000063A0" w:rsidRPr="00BB4BBB" w:rsidRDefault="000063A0" w:rsidP="00253BC9">
      <w:pPr>
        <w:rPr>
          <w:rFonts w:asciiTheme="majorHAnsi" w:hAnsiTheme="majorHAnsi"/>
        </w:rPr>
      </w:pPr>
      <w:r w:rsidRPr="00BB4BBB">
        <w:rPr>
          <w:rFonts w:asciiTheme="majorHAnsi" w:hAnsiTheme="majorHAnsi"/>
        </w:rPr>
        <w:continuationSeparator/>
      </w:r>
    </w:p>
  </w:endnote>
  <w:endnote w:type="continuationNotice" w:id="1">
    <w:p w14:paraId="0659BEBA" w14:textId="77777777" w:rsidR="000063A0" w:rsidRPr="00BB4BBB" w:rsidRDefault="000063A0"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panose1 w:val="020B0502040504020204"/>
    <w:charset w:val="00"/>
    <w:family w:val="swiss"/>
    <w:pitch w:val="variable"/>
    <w:sig w:usb0="A10000FF" w:usb1="5001205B" w:usb2="00000000" w:usb3="00000000" w:csb0="00000093" w:csb1="00000000"/>
    <w:embedRegular r:id="rId1" w:fontKey="{69C4CAEB-E33E-4634-8A9F-244F7524F5E9}"/>
    <w:embedBold r:id="rId2" w:fontKey="{3E4D3945-7449-4617-8170-BD06753AB12B}"/>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19141493-BFB3-4FCA-B1B0-921FD9A23C12}"/>
    <w:embedBold r:id="rId4" w:fontKey="{ED399357-9E8C-4674-BAED-4AB704668C7B}"/>
  </w:font>
  <w:font w:name="Calibri">
    <w:panose1 w:val="020F0502020204030204"/>
    <w:charset w:val="00"/>
    <w:family w:val="swiss"/>
    <w:pitch w:val="variable"/>
    <w:sig w:usb0="E4002EFF" w:usb1="C200247B" w:usb2="00000009" w:usb3="00000000" w:csb0="000001FF" w:csb1="00000000"/>
    <w:embedRegular r:id="rId5" w:fontKey="{FEB3EB14-4F56-4AA0-BFA6-5652D09C1A4E}"/>
    <w:embedBold r:id="rId6" w:fontKey="{4530C304-9B99-40C8-A6B8-C3E6A009FECA}"/>
  </w:font>
  <w:font w:name="Aumovio Office BETA">
    <w:charset w:val="00"/>
    <w:family w:val="swiss"/>
    <w:pitch w:val="variable"/>
    <w:sig w:usb0="A100000B" w:usb1="0001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494805" w14:textId="77777777" w:rsidR="000063A0" w:rsidRPr="00BB4BBB" w:rsidRDefault="000063A0" w:rsidP="00253BC9">
      <w:pPr>
        <w:rPr>
          <w:rFonts w:asciiTheme="majorHAnsi" w:hAnsiTheme="majorHAnsi"/>
        </w:rPr>
      </w:pPr>
      <w:r w:rsidRPr="00BB4BBB">
        <w:rPr>
          <w:rFonts w:asciiTheme="majorHAnsi" w:hAnsiTheme="majorHAnsi"/>
        </w:rPr>
        <w:separator/>
      </w:r>
    </w:p>
  </w:footnote>
  <w:footnote w:type="continuationSeparator" w:id="0">
    <w:p w14:paraId="1B3BA7A9" w14:textId="77777777" w:rsidR="000063A0" w:rsidRPr="00BB4BBB" w:rsidRDefault="000063A0" w:rsidP="00253BC9">
      <w:pPr>
        <w:rPr>
          <w:rFonts w:asciiTheme="majorHAnsi" w:hAnsiTheme="majorHAnsi"/>
        </w:rPr>
      </w:pPr>
      <w:r w:rsidRPr="00BB4BBB">
        <w:rPr>
          <w:rFonts w:asciiTheme="majorHAnsi" w:hAnsiTheme="majorHAnsi"/>
        </w:rPr>
        <w:continuationSeparator/>
      </w:r>
    </w:p>
  </w:footnote>
  <w:footnote w:type="continuationNotice" w:id="1">
    <w:p w14:paraId="23F7B32F" w14:textId="77777777" w:rsidR="000063A0" w:rsidRPr="00BB4BBB" w:rsidRDefault="000063A0"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0"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6E9E71E4" w:rsidR="005D1F24" w:rsidRPr="00BB4BBB" w:rsidRDefault="00047F1C" w:rsidP="00253BC9">
    <w:pPr>
      <w:rPr>
        <w:rFonts w:asciiTheme="majorHAnsi" w:hAnsiTheme="majorHAnsi"/>
      </w:rPr>
    </w:pPr>
    <w:r w:rsidRPr="0049729B">
      <w:rPr>
        <w:rFonts w:asciiTheme="majorHAnsi" w:hAnsiTheme="majorHAnsi"/>
        <w:noProof/>
      </w:rPr>
      <mc:AlternateContent>
        <mc:Choice Requires="wps">
          <w:drawing>
            <wp:anchor distT="0" distB="0" distL="114300" distR="114300" simplePos="0" relativeHeight="251658242" behindDoc="0" locked="0" layoutInCell="1" allowOverlap="1" wp14:anchorId="4F842E70" wp14:editId="737CED24">
              <wp:simplePos x="0" y="0"/>
              <wp:positionH relativeFrom="margin">
                <wp:posOffset>4537075</wp:posOffset>
              </wp:positionH>
              <wp:positionV relativeFrom="page">
                <wp:posOffset>-3175</wp:posOffset>
              </wp:positionV>
              <wp:extent cx="2120265" cy="857956"/>
              <wp:effectExtent l="0" t="0" r="13335" b="0"/>
              <wp:wrapNone/>
              <wp:docPr id="1731910179" name="Ate | VDO"/>
              <wp:cNvGraphicFramePr/>
              <a:graphic xmlns:a="http://schemas.openxmlformats.org/drawingml/2006/main">
                <a:graphicData uri="http://schemas.microsoft.com/office/word/2010/wordprocessingShape">
                  <wps:wsp>
                    <wps:cNvSpPr txBox="1"/>
                    <wps:spPr>
                      <a:xfrm>
                        <a:off x="0" y="0"/>
                        <a:ext cx="2120265" cy="857956"/>
                      </a:xfrm>
                      <a:prstGeom prst="rect">
                        <a:avLst/>
                      </a:prstGeom>
                      <a:noFill/>
                      <a:ln w="6350">
                        <a:noFill/>
                      </a:ln>
                    </wps:spPr>
                    <wps:txbx>
                      <w:txbxContent>
                        <w:p w14:paraId="5C8569CA" w14:textId="16C3C49D" w:rsidR="00047F1C" w:rsidRPr="0049729B" w:rsidRDefault="00047F1C" w:rsidP="00047F1C">
                          <w:pPr>
                            <w:rPr>
                              <w:rFonts w:asciiTheme="majorHAnsi" w:hAnsiTheme="majorHAnsi"/>
                            </w:rPr>
                          </w:pP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4F842E70" id="Ate | VDO" o:spid="_x0000_s1027" type="#_x0000_t202" style="position:absolute;margin-left:357.25pt;margin-top:-.25pt;width:166.95pt;height:67.5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" filled="f" stroked="f" strokeweight=".5pt">
              <v:textbox inset="0,0,0,0">
                <w:txbxContent>
                  <w:p w14:paraId="5C8569CA" w14:textId="16C3C49D" w:rsidR="00047F1C" w:rsidRPr="0049729B" w:rsidRDefault="00047F1C" w:rsidP="00047F1C">
                    <w:pPr>
                      <w:rPr>
                        <w:rFonts w:asciiTheme="majorHAnsi" w:hAnsiTheme="majorHAnsi"/>
                      </w:rPr>
                    </w:pPr>
                  </w:p>
                </w:txbxContent>
              </v:textbox>
              <w10:wrap anchorx="margin" anchory="page"/>
            </v:shape>
          </w:pict>
        </mc:Fallback>
      </mc:AlternateContent>
    </w: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1"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26B85830" w:rsidR="005D1F24" w:rsidRDefault="00557080" w:rsidP="00E165E0">
                          <w:pPr>
                            <w:pStyle w:val="Kopfzeile"/>
                            <w:rPr>
                              <w:lang w:val="de-DE"/>
                            </w:rPr>
                          </w:pPr>
                          <w:r>
                            <w:rPr>
                              <w:lang w:val="de-DE"/>
                            </w:rPr>
                            <w:t>Press release</w:t>
                          </w:r>
                        </w:p>
                        <w:p w14:paraId="0EFF1746" w14:textId="77777777" w:rsidR="00557080" w:rsidRPr="00BB4BBB" w:rsidRDefault="00557080" w:rsidP="00E165E0">
                          <w:pPr>
                            <w:pStyle w:val="Kopfzeile"/>
                            <w:rPr>
                              <w:lang w:val="de-D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65A7C40F" id="Pressemitteilung" o:spid="_x0000_s1028" type="#_x0000_t202" style="position:absolute;margin-left:.1pt;margin-top:4.4pt;width:196.3pt;height:29.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hTzEg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" filled="f" stroked="f" strokeweight=".5pt">
              <v:textbox inset="0,0,0,0">
                <w:txbxContent>
                  <w:p w14:paraId="55A3F47F" w14:textId="26B85830" w:rsidR="005D1F24" w:rsidRDefault="00557080" w:rsidP="00E165E0">
                    <w:pPr>
                      <w:pStyle w:val="Header"/>
                      <w:rPr>
                        <w:lang w:val="de-DE"/>
                      </w:rPr>
                    </w:pPr>
                    <w:r>
                      <w:rPr>
                        <w:lang w:val="de-DE"/>
                      </w:rPr>
                      <w:t>Press release</w:t>
                    </w:r>
                  </w:p>
                  <w:p w14:paraId="0EFF1746" w14:textId="77777777" w:rsidR="00557080" w:rsidRPr="00BB4BBB" w:rsidRDefault="00557080" w:rsidP="00E165E0">
                    <w:pPr>
                      <w:pStyle w:val="Header"/>
                      <w:rPr>
                        <w:lang w:val="de-DE"/>
                      </w:rPr>
                    </w:pP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7518BF02" w14:textId="6AAE99BA" w:rsidR="005D1F24" w:rsidRPr="00BB4BBB" w:rsidRDefault="005D1F24" w:rsidP="00253BC9">
    <w:pPr>
      <w:rPr>
        <w:rFonts w:asciiTheme="majorHAnsi" w:hAnsiTheme="majorHAnsi"/>
      </w:rPr>
    </w:pPr>
  </w:p>
  <w:p w14:paraId="5164A5F6" w14:textId="77777777" w:rsidR="005D1F24" w:rsidRPr="00BB4BBB" w:rsidRDefault="005D1F24"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BC7FD3"/>
    <w:multiLevelType w:val="hybridMultilevel"/>
    <w:tmpl w:val="42CE561A"/>
    <w:lvl w:ilvl="0" w:tplc="BDD62B90">
      <w:start w:val="1"/>
      <w:numFmt w:val="bullet"/>
      <w:lvlText w:val=""/>
      <w:lvlJc w:val="left"/>
      <w:pPr>
        <w:ind w:left="1280" w:hanging="360"/>
      </w:pPr>
      <w:rPr>
        <w:rFonts w:ascii="Symbol" w:hAnsi="Symbol"/>
      </w:rPr>
    </w:lvl>
    <w:lvl w:ilvl="1" w:tplc="A7F01B74">
      <w:start w:val="1"/>
      <w:numFmt w:val="bullet"/>
      <w:lvlText w:val=""/>
      <w:lvlJc w:val="left"/>
      <w:pPr>
        <w:ind w:left="1280" w:hanging="360"/>
      </w:pPr>
      <w:rPr>
        <w:rFonts w:ascii="Symbol" w:hAnsi="Symbol"/>
      </w:rPr>
    </w:lvl>
    <w:lvl w:ilvl="2" w:tplc="A768B34E">
      <w:start w:val="1"/>
      <w:numFmt w:val="bullet"/>
      <w:lvlText w:val=""/>
      <w:lvlJc w:val="left"/>
      <w:pPr>
        <w:ind w:left="1280" w:hanging="360"/>
      </w:pPr>
      <w:rPr>
        <w:rFonts w:ascii="Symbol" w:hAnsi="Symbol"/>
      </w:rPr>
    </w:lvl>
    <w:lvl w:ilvl="3" w:tplc="4F8E9504">
      <w:start w:val="1"/>
      <w:numFmt w:val="bullet"/>
      <w:lvlText w:val=""/>
      <w:lvlJc w:val="left"/>
      <w:pPr>
        <w:ind w:left="1280" w:hanging="360"/>
      </w:pPr>
      <w:rPr>
        <w:rFonts w:ascii="Symbol" w:hAnsi="Symbol"/>
      </w:rPr>
    </w:lvl>
    <w:lvl w:ilvl="4" w:tplc="39E08E3E">
      <w:start w:val="1"/>
      <w:numFmt w:val="bullet"/>
      <w:lvlText w:val=""/>
      <w:lvlJc w:val="left"/>
      <w:pPr>
        <w:ind w:left="1280" w:hanging="360"/>
      </w:pPr>
      <w:rPr>
        <w:rFonts w:ascii="Symbol" w:hAnsi="Symbol"/>
      </w:rPr>
    </w:lvl>
    <w:lvl w:ilvl="5" w:tplc="59880E9A">
      <w:start w:val="1"/>
      <w:numFmt w:val="bullet"/>
      <w:lvlText w:val=""/>
      <w:lvlJc w:val="left"/>
      <w:pPr>
        <w:ind w:left="1280" w:hanging="360"/>
      </w:pPr>
      <w:rPr>
        <w:rFonts w:ascii="Symbol" w:hAnsi="Symbol"/>
      </w:rPr>
    </w:lvl>
    <w:lvl w:ilvl="6" w:tplc="76D41AD8">
      <w:start w:val="1"/>
      <w:numFmt w:val="bullet"/>
      <w:lvlText w:val=""/>
      <w:lvlJc w:val="left"/>
      <w:pPr>
        <w:ind w:left="1280" w:hanging="360"/>
      </w:pPr>
      <w:rPr>
        <w:rFonts w:ascii="Symbol" w:hAnsi="Symbol"/>
      </w:rPr>
    </w:lvl>
    <w:lvl w:ilvl="7" w:tplc="40A41D78">
      <w:start w:val="1"/>
      <w:numFmt w:val="bullet"/>
      <w:lvlText w:val=""/>
      <w:lvlJc w:val="left"/>
      <w:pPr>
        <w:ind w:left="1280" w:hanging="360"/>
      </w:pPr>
      <w:rPr>
        <w:rFonts w:ascii="Symbol" w:hAnsi="Symbol"/>
      </w:rPr>
    </w:lvl>
    <w:lvl w:ilvl="8" w:tplc="CB8692F4">
      <w:start w:val="1"/>
      <w:numFmt w:val="bullet"/>
      <w:lvlText w:val=""/>
      <w:lvlJc w:val="left"/>
      <w:pPr>
        <w:ind w:left="1280" w:hanging="360"/>
      </w:pPr>
      <w:rPr>
        <w:rFonts w:ascii="Symbol" w:hAnsi="Symbol"/>
      </w:rPr>
    </w:lvl>
  </w:abstractNum>
  <w:abstractNum w:abstractNumId="1" w15:restartNumberingAfterBreak="0">
    <w:nsid w:val="262A48AA"/>
    <w:multiLevelType w:val="hybridMultilevel"/>
    <w:tmpl w:val="AEF4324C"/>
    <w:lvl w:ilvl="0" w:tplc="089C833A">
      <w:numFmt w:val="bullet"/>
      <w:lvlText w:val=""/>
      <w:lvlJc w:val="left"/>
      <w:pPr>
        <w:ind w:left="720" w:hanging="360"/>
      </w:pPr>
      <w:rPr>
        <w:rFonts w:ascii="Wingdings" w:eastAsiaTheme="minorHAnsi" w:hAnsi="Wingdings"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2BECC856"/>
    <w:multiLevelType w:val="hybridMultilevel"/>
    <w:tmpl w:val="B1F6CCEE"/>
    <w:lvl w:ilvl="0" w:tplc="73446378">
      <w:start w:val="1"/>
      <w:numFmt w:val="decimal"/>
      <w:lvlText w:val="%1."/>
      <w:lvlJc w:val="left"/>
      <w:pPr>
        <w:ind w:left="720" w:hanging="360"/>
      </w:pPr>
    </w:lvl>
    <w:lvl w:ilvl="1" w:tplc="76028816">
      <w:start w:val="1"/>
      <w:numFmt w:val="lowerLetter"/>
      <w:lvlText w:val="%2."/>
      <w:lvlJc w:val="left"/>
      <w:pPr>
        <w:ind w:left="1440" w:hanging="360"/>
      </w:pPr>
    </w:lvl>
    <w:lvl w:ilvl="2" w:tplc="55E00D1C">
      <w:start w:val="1"/>
      <w:numFmt w:val="lowerRoman"/>
      <w:lvlText w:val="%3."/>
      <w:lvlJc w:val="right"/>
      <w:pPr>
        <w:ind w:left="2160" w:hanging="180"/>
      </w:pPr>
    </w:lvl>
    <w:lvl w:ilvl="3" w:tplc="3F668008">
      <w:start w:val="1"/>
      <w:numFmt w:val="decimal"/>
      <w:lvlText w:val="%4."/>
      <w:lvlJc w:val="left"/>
      <w:pPr>
        <w:ind w:left="2880" w:hanging="360"/>
      </w:pPr>
    </w:lvl>
    <w:lvl w:ilvl="4" w:tplc="3F868AA4">
      <w:start w:val="1"/>
      <w:numFmt w:val="lowerLetter"/>
      <w:lvlText w:val="%5."/>
      <w:lvlJc w:val="left"/>
      <w:pPr>
        <w:ind w:left="3600" w:hanging="360"/>
      </w:pPr>
    </w:lvl>
    <w:lvl w:ilvl="5" w:tplc="49CA3F0A">
      <w:start w:val="1"/>
      <w:numFmt w:val="lowerRoman"/>
      <w:lvlText w:val="%6."/>
      <w:lvlJc w:val="right"/>
      <w:pPr>
        <w:ind w:left="4320" w:hanging="180"/>
      </w:pPr>
    </w:lvl>
    <w:lvl w:ilvl="6" w:tplc="E4C27196">
      <w:start w:val="1"/>
      <w:numFmt w:val="decimal"/>
      <w:lvlText w:val="%7."/>
      <w:lvlJc w:val="left"/>
      <w:pPr>
        <w:ind w:left="5040" w:hanging="360"/>
      </w:pPr>
    </w:lvl>
    <w:lvl w:ilvl="7" w:tplc="03CC03F2">
      <w:start w:val="1"/>
      <w:numFmt w:val="lowerLetter"/>
      <w:lvlText w:val="%8."/>
      <w:lvlJc w:val="left"/>
      <w:pPr>
        <w:ind w:left="5760" w:hanging="360"/>
      </w:pPr>
    </w:lvl>
    <w:lvl w:ilvl="8" w:tplc="B6CC46B6">
      <w:start w:val="1"/>
      <w:numFmt w:val="lowerRoman"/>
      <w:lvlText w:val="%9."/>
      <w:lvlJc w:val="right"/>
      <w:pPr>
        <w:ind w:left="6480" w:hanging="180"/>
      </w:pPr>
    </w:lvl>
  </w:abstractNum>
  <w:abstractNum w:abstractNumId="3" w15:restartNumberingAfterBreak="0">
    <w:nsid w:val="306E376A"/>
    <w:multiLevelType w:val="hybridMultilevel"/>
    <w:tmpl w:val="30E2C6F8"/>
    <w:lvl w:ilvl="0" w:tplc="CDB2D978">
      <w:start w:val="1"/>
      <w:numFmt w:val="decimal"/>
      <w:lvlText w:val="%1)"/>
      <w:lvlJc w:val="left"/>
      <w:pPr>
        <w:ind w:left="1080" w:hanging="360"/>
      </w:pPr>
    </w:lvl>
    <w:lvl w:ilvl="1" w:tplc="735C0BDA">
      <w:start w:val="1"/>
      <w:numFmt w:val="decimal"/>
      <w:lvlText w:val="%2)"/>
      <w:lvlJc w:val="left"/>
      <w:pPr>
        <w:ind w:left="1080" w:hanging="360"/>
      </w:pPr>
    </w:lvl>
    <w:lvl w:ilvl="2" w:tplc="1E70F69E">
      <w:start w:val="1"/>
      <w:numFmt w:val="decimal"/>
      <w:lvlText w:val="%3)"/>
      <w:lvlJc w:val="left"/>
      <w:pPr>
        <w:ind w:left="1080" w:hanging="360"/>
      </w:pPr>
    </w:lvl>
    <w:lvl w:ilvl="3" w:tplc="C94858A6">
      <w:start w:val="1"/>
      <w:numFmt w:val="decimal"/>
      <w:lvlText w:val="%4)"/>
      <w:lvlJc w:val="left"/>
      <w:pPr>
        <w:ind w:left="1080" w:hanging="360"/>
      </w:pPr>
    </w:lvl>
    <w:lvl w:ilvl="4" w:tplc="4CCCABF6">
      <w:start w:val="1"/>
      <w:numFmt w:val="decimal"/>
      <w:lvlText w:val="%5)"/>
      <w:lvlJc w:val="left"/>
      <w:pPr>
        <w:ind w:left="1080" w:hanging="360"/>
      </w:pPr>
    </w:lvl>
    <w:lvl w:ilvl="5" w:tplc="71C40D8C">
      <w:start w:val="1"/>
      <w:numFmt w:val="decimal"/>
      <w:lvlText w:val="%6)"/>
      <w:lvlJc w:val="left"/>
      <w:pPr>
        <w:ind w:left="1080" w:hanging="360"/>
      </w:pPr>
    </w:lvl>
    <w:lvl w:ilvl="6" w:tplc="1506DC74">
      <w:start w:val="1"/>
      <w:numFmt w:val="decimal"/>
      <w:lvlText w:val="%7)"/>
      <w:lvlJc w:val="left"/>
      <w:pPr>
        <w:ind w:left="1080" w:hanging="360"/>
      </w:pPr>
    </w:lvl>
    <w:lvl w:ilvl="7" w:tplc="EBD4E510">
      <w:start w:val="1"/>
      <w:numFmt w:val="decimal"/>
      <w:lvlText w:val="%8)"/>
      <w:lvlJc w:val="left"/>
      <w:pPr>
        <w:ind w:left="1080" w:hanging="360"/>
      </w:pPr>
    </w:lvl>
    <w:lvl w:ilvl="8" w:tplc="37922FD6">
      <w:start w:val="1"/>
      <w:numFmt w:val="decimal"/>
      <w:lvlText w:val="%9)"/>
      <w:lvlJc w:val="left"/>
      <w:pPr>
        <w:ind w:left="1080" w:hanging="360"/>
      </w:pPr>
    </w:lvl>
  </w:abstractNum>
  <w:abstractNum w:abstractNumId="4" w15:restartNumberingAfterBreak="0">
    <w:nsid w:val="44A11A6A"/>
    <w:multiLevelType w:val="hybridMultilevel"/>
    <w:tmpl w:val="A89011A2"/>
    <w:lvl w:ilvl="0" w:tplc="7750B516">
      <w:start w:val="1"/>
      <w:numFmt w:val="bullet"/>
      <w:pStyle w:val="02-Bullet"/>
      <w:lvlText w:val=""/>
      <w:lvlJc w:val="left"/>
      <w:pPr>
        <w:ind w:left="4897" w:hanging="360"/>
      </w:pPr>
      <w:rPr>
        <w:rFonts w:ascii="Symbol" w:hAnsi="Symbol" w:hint="default"/>
      </w:rPr>
    </w:lvl>
    <w:lvl w:ilvl="1" w:tplc="9DDA2C54" w:tentative="1">
      <w:start w:val="1"/>
      <w:numFmt w:val="bullet"/>
      <w:lvlText w:val="o"/>
      <w:lvlJc w:val="left"/>
      <w:pPr>
        <w:ind w:left="1440" w:hanging="360"/>
      </w:pPr>
      <w:rPr>
        <w:rFonts w:ascii="Courier New" w:hAnsi="Courier New" w:hint="default"/>
      </w:rPr>
    </w:lvl>
    <w:lvl w:ilvl="2" w:tplc="DB029522" w:tentative="1">
      <w:start w:val="1"/>
      <w:numFmt w:val="bullet"/>
      <w:lvlText w:val=""/>
      <w:lvlJc w:val="left"/>
      <w:pPr>
        <w:ind w:left="2160" w:hanging="360"/>
      </w:pPr>
      <w:rPr>
        <w:rFonts w:ascii="Wingdings" w:hAnsi="Wingdings" w:hint="default"/>
      </w:rPr>
    </w:lvl>
    <w:lvl w:ilvl="3" w:tplc="DC14A6EC" w:tentative="1">
      <w:start w:val="1"/>
      <w:numFmt w:val="bullet"/>
      <w:lvlText w:val=""/>
      <w:lvlJc w:val="left"/>
      <w:pPr>
        <w:ind w:left="2880" w:hanging="360"/>
      </w:pPr>
      <w:rPr>
        <w:rFonts w:ascii="Symbol" w:hAnsi="Symbol" w:hint="default"/>
      </w:rPr>
    </w:lvl>
    <w:lvl w:ilvl="4" w:tplc="248C5FA4" w:tentative="1">
      <w:start w:val="1"/>
      <w:numFmt w:val="bullet"/>
      <w:lvlText w:val="o"/>
      <w:lvlJc w:val="left"/>
      <w:pPr>
        <w:ind w:left="3600" w:hanging="360"/>
      </w:pPr>
      <w:rPr>
        <w:rFonts w:ascii="Courier New" w:hAnsi="Courier New" w:hint="default"/>
      </w:rPr>
    </w:lvl>
    <w:lvl w:ilvl="5" w:tplc="8558EBEE" w:tentative="1">
      <w:start w:val="1"/>
      <w:numFmt w:val="bullet"/>
      <w:lvlText w:val=""/>
      <w:lvlJc w:val="left"/>
      <w:pPr>
        <w:ind w:left="4320" w:hanging="360"/>
      </w:pPr>
      <w:rPr>
        <w:rFonts w:ascii="Wingdings" w:hAnsi="Wingdings" w:hint="default"/>
      </w:rPr>
    </w:lvl>
    <w:lvl w:ilvl="6" w:tplc="B4E8BF54" w:tentative="1">
      <w:start w:val="1"/>
      <w:numFmt w:val="bullet"/>
      <w:lvlText w:val=""/>
      <w:lvlJc w:val="left"/>
      <w:pPr>
        <w:ind w:left="5040" w:hanging="360"/>
      </w:pPr>
      <w:rPr>
        <w:rFonts w:ascii="Symbol" w:hAnsi="Symbol" w:hint="default"/>
      </w:rPr>
    </w:lvl>
    <w:lvl w:ilvl="7" w:tplc="A15A8A32" w:tentative="1">
      <w:start w:val="1"/>
      <w:numFmt w:val="bullet"/>
      <w:lvlText w:val="o"/>
      <w:lvlJc w:val="left"/>
      <w:pPr>
        <w:ind w:left="5760" w:hanging="360"/>
      </w:pPr>
      <w:rPr>
        <w:rFonts w:ascii="Courier New" w:hAnsi="Courier New" w:hint="default"/>
      </w:rPr>
    </w:lvl>
    <w:lvl w:ilvl="8" w:tplc="2F98526A" w:tentative="1">
      <w:start w:val="1"/>
      <w:numFmt w:val="bullet"/>
      <w:lvlText w:val=""/>
      <w:lvlJc w:val="left"/>
      <w:pPr>
        <w:ind w:left="6480" w:hanging="360"/>
      </w:pPr>
      <w:rPr>
        <w:rFonts w:ascii="Wingdings" w:hAnsi="Wingdings" w:hint="default"/>
      </w:rPr>
    </w:lvl>
  </w:abstractNum>
  <w:abstractNum w:abstractNumId="5" w15:restartNumberingAfterBreak="0">
    <w:nsid w:val="453D70FC"/>
    <w:multiLevelType w:val="hybridMultilevel"/>
    <w:tmpl w:val="9634C52E"/>
    <w:lvl w:ilvl="0" w:tplc="92704B04">
      <w:start w:val="1"/>
      <w:numFmt w:val="bullet"/>
      <w:lvlText w:val=""/>
      <w:lvlJc w:val="left"/>
      <w:pPr>
        <w:ind w:left="720" w:hanging="360"/>
      </w:pPr>
      <w:rPr>
        <w:rFonts w:ascii="Symbol" w:hAnsi="Symbol" w:hint="default"/>
      </w:rPr>
    </w:lvl>
    <w:lvl w:ilvl="1" w:tplc="3B1E484A" w:tentative="1">
      <w:start w:val="1"/>
      <w:numFmt w:val="bullet"/>
      <w:lvlText w:val="o"/>
      <w:lvlJc w:val="left"/>
      <w:pPr>
        <w:ind w:left="1440" w:hanging="360"/>
      </w:pPr>
      <w:rPr>
        <w:rFonts w:ascii="Courier New" w:hAnsi="Courier New" w:hint="default"/>
      </w:rPr>
    </w:lvl>
    <w:lvl w:ilvl="2" w:tplc="BF54A7D6" w:tentative="1">
      <w:start w:val="1"/>
      <w:numFmt w:val="bullet"/>
      <w:lvlText w:val=""/>
      <w:lvlJc w:val="left"/>
      <w:pPr>
        <w:ind w:left="2160" w:hanging="360"/>
      </w:pPr>
      <w:rPr>
        <w:rFonts w:ascii="Wingdings" w:hAnsi="Wingdings" w:hint="default"/>
      </w:rPr>
    </w:lvl>
    <w:lvl w:ilvl="3" w:tplc="596885BC" w:tentative="1">
      <w:start w:val="1"/>
      <w:numFmt w:val="bullet"/>
      <w:lvlText w:val=""/>
      <w:lvlJc w:val="left"/>
      <w:pPr>
        <w:ind w:left="2880" w:hanging="360"/>
      </w:pPr>
      <w:rPr>
        <w:rFonts w:ascii="Symbol" w:hAnsi="Symbol" w:hint="default"/>
      </w:rPr>
    </w:lvl>
    <w:lvl w:ilvl="4" w:tplc="11929088" w:tentative="1">
      <w:start w:val="1"/>
      <w:numFmt w:val="bullet"/>
      <w:lvlText w:val="o"/>
      <w:lvlJc w:val="left"/>
      <w:pPr>
        <w:ind w:left="3600" w:hanging="360"/>
      </w:pPr>
      <w:rPr>
        <w:rFonts w:ascii="Courier New" w:hAnsi="Courier New" w:hint="default"/>
      </w:rPr>
    </w:lvl>
    <w:lvl w:ilvl="5" w:tplc="47283D4E" w:tentative="1">
      <w:start w:val="1"/>
      <w:numFmt w:val="bullet"/>
      <w:lvlText w:val=""/>
      <w:lvlJc w:val="left"/>
      <w:pPr>
        <w:ind w:left="4320" w:hanging="360"/>
      </w:pPr>
      <w:rPr>
        <w:rFonts w:ascii="Wingdings" w:hAnsi="Wingdings" w:hint="default"/>
      </w:rPr>
    </w:lvl>
    <w:lvl w:ilvl="6" w:tplc="64F69230" w:tentative="1">
      <w:start w:val="1"/>
      <w:numFmt w:val="bullet"/>
      <w:lvlText w:val=""/>
      <w:lvlJc w:val="left"/>
      <w:pPr>
        <w:ind w:left="5040" w:hanging="360"/>
      </w:pPr>
      <w:rPr>
        <w:rFonts w:ascii="Symbol" w:hAnsi="Symbol" w:hint="default"/>
      </w:rPr>
    </w:lvl>
    <w:lvl w:ilvl="7" w:tplc="CC2426FA" w:tentative="1">
      <w:start w:val="1"/>
      <w:numFmt w:val="bullet"/>
      <w:lvlText w:val="o"/>
      <w:lvlJc w:val="left"/>
      <w:pPr>
        <w:ind w:left="5760" w:hanging="360"/>
      </w:pPr>
      <w:rPr>
        <w:rFonts w:ascii="Courier New" w:hAnsi="Courier New" w:hint="default"/>
      </w:rPr>
    </w:lvl>
    <w:lvl w:ilvl="8" w:tplc="9FC2650A" w:tentative="1">
      <w:start w:val="1"/>
      <w:numFmt w:val="bullet"/>
      <w:lvlText w:val=""/>
      <w:lvlJc w:val="left"/>
      <w:pPr>
        <w:ind w:left="6480" w:hanging="360"/>
      </w:pPr>
      <w:rPr>
        <w:rFonts w:ascii="Wingdings" w:hAnsi="Wingdings" w:hint="default"/>
      </w:rPr>
    </w:lvl>
  </w:abstractNum>
  <w:abstractNum w:abstractNumId="6"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569B43F4"/>
    <w:multiLevelType w:val="hybridMultilevel"/>
    <w:tmpl w:val="870C6BA8"/>
    <w:lvl w:ilvl="0" w:tplc="9C804A7A">
      <w:start w:val="1"/>
      <w:numFmt w:val="decimal"/>
      <w:lvlText w:val="%1."/>
      <w:lvlJc w:val="left"/>
      <w:pPr>
        <w:ind w:left="720" w:hanging="360"/>
      </w:pPr>
    </w:lvl>
    <w:lvl w:ilvl="1" w:tplc="A17A597A">
      <w:start w:val="1"/>
      <w:numFmt w:val="lowerLetter"/>
      <w:lvlText w:val="%2."/>
      <w:lvlJc w:val="left"/>
      <w:pPr>
        <w:ind w:left="1440" w:hanging="360"/>
      </w:pPr>
    </w:lvl>
    <w:lvl w:ilvl="2" w:tplc="20D4CA36">
      <w:start w:val="1"/>
      <w:numFmt w:val="lowerRoman"/>
      <w:lvlText w:val="%3."/>
      <w:lvlJc w:val="right"/>
      <w:pPr>
        <w:ind w:left="2160" w:hanging="180"/>
      </w:pPr>
    </w:lvl>
    <w:lvl w:ilvl="3" w:tplc="FDB81652">
      <w:start w:val="1"/>
      <w:numFmt w:val="decimal"/>
      <w:lvlText w:val="%4."/>
      <w:lvlJc w:val="left"/>
      <w:pPr>
        <w:ind w:left="2880" w:hanging="360"/>
      </w:pPr>
    </w:lvl>
    <w:lvl w:ilvl="4" w:tplc="9C026FDE">
      <w:start w:val="1"/>
      <w:numFmt w:val="lowerLetter"/>
      <w:lvlText w:val="%5."/>
      <w:lvlJc w:val="left"/>
      <w:pPr>
        <w:ind w:left="3600" w:hanging="360"/>
      </w:pPr>
    </w:lvl>
    <w:lvl w:ilvl="5" w:tplc="EF54182C">
      <w:start w:val="1"/>
      <w:numFmt w:val="lowerRoman"/>
      <w:lvlText w:val="%6."/>
      <w:lvlJc w:val="right"/>
      <w:pPr>
        <w:ind w:left="4320" w:hanging="180"/>
      </w:pPr>
    </w:lvl>
    <w:lvl w:ilvl="6" w:tplc="9EDC0E86">
      <w:start w:val="1"/>
      <w:numFmt w:val="decimal"/>
      <w:lvlText w:val="%7."/>
      <w:lvlJc w:val="left"/>
      <w:pPr>
        <w:ind w:left="5040" w:hanging="360"/>
      </w:pPr>
    </w:lvl>
    <w:lvl w:ilvl="7" w:tplc="721E57DE">
      <w:start w:val="1"/>
      <w:numFmt w:val="lowerLetter"/>
      <w:lvlText w:val="%8."/>
      <w:lvlJc w:val="left"/>
      <w:pPr>
        <w:ind w:left="5760" w:hanging="360"/>
      </w:pPr>
    </w:lvl>
    <w:lvl w:ilvl="8" w:tplc="43C68092">
      <w:start w:val="1"/>
      <w:numFmt w:val="lowerRoman"/>
      <w:lvlText w:val="%9."/>
      <w:lvlJc w:val="right"/>
      <w:pPr>
        <w:ind w:left="6480" w:hanging="180"/>
      </w:pPr>
    </w:lvl>
  </w:abstractNum>
  <w:abstractNum w:abstractNumId="8" w15:restartNumberingAfterBreak="0">
    <w:nsid w:val="6E017835"/>
    <w:multiLevelType w:val="hybridMultilevel"/>
    <w:tmpl w:val="CF5C7F0C"/>
    <w:lvl w:ilvl="0" w:tplc="E4345B92">
      <w:start w:val="1"/>
      <w:numFmt w:val="bullet"/>
      <w:lvlText w:val=""/>
      <w:lvlJc w:val="left"/>
      <w:pPr>
        <w:tabs>
          <w:tab w:val="num" w:pos="360"/>
        </w:tabs>
        <w:ind w:left="360" w:hanging="360"/>
      </w:pPr>
      <w:rPr>
        <w:rFonts w:ascii="Symbol" w:hAnsi="Symbol" w:hint="default"/>
      </w:rPr>
    </w:lvl>
    <w:lvl w:ilvl="1" w:tplc="869C9716">
      <w:start w:val="1"/>
      <w:numFmt w:val="bullet"/>
      <w:lvlText w:val="o"/>
      <w:lvlJc w:val="left"/>
      <w:pPr>
        <w:tabs>
          <w:tab w:val="num" w:pos="1080"/>
        </w:tabs>
        <w:ind w:left="1080" w:hanging="360"/>
      </w:pPr>
      <w:rPr>
        <w:rFonts w:ascii="Courier New" w:hAnsi="Courier New" w:hint="default"/>
      </w:rPr>
    </w:lvl>
    <w:lvl w:ilvl="2" w:tplc="90908CF8">
      <w:start w:val="1"/>
      <w:numFmt w:val="bullet"/>
      <w:lvlText w:val=""/>
      <w:lvlJc w:val="left"/>
      <w:pPr>
        <w:tabs>
          <w:tab w:val="num" w:pos="1800"/>
        </w:tabs>
        <w:ind w:left="1800" w:hanging="360"/>
      </w:pPr>
      <w:rPr>
        <w:rFonts w:ascii="Wingdings" w:hAnsi="Wingdings" w:hint="default"/>
      </w:rPr>
    </w:lvl>
    <w:lvl w:ilvl="3" w:tplc="A9CC66F8">
      <w:start w:val="1"/>
      <w:numFmt w:val="bullet"/>
      <w:lvlText w:val=""/>
      <w:lvlJc w:val="left"/>
      <w:pPr>
        <w:tabs>
          <w:tab w:val="num" w:pos="2520"/>
        </w:tabs>
        <w:ind w:left="2520" w:hanging="360"/>
      </w:pPr>
      <w:rPr>
        <w:rFonts w:ascii="Symbol" w:hAnsi="Symbol" w:hint="default"/>
      </w:rPr>
    </w:lvl>
    <w:lvl w:ilvl="4" w:tplc="D3DA083A">
      <w:start w:val="1"/>
      <w:numFmt w:val="bullet"/>
      <w:lvlText w:val="o"/>
      <w:lvlJc w:val="left"/>
      <w:pPr>
        <w:tabs>
          <w:tab w:val="num" w:pos="3240"/>
        </w:tabs>
        <w:ind w:left="3240" w:hanging="360"/>
      </w:pPr>
      <w:rPr>
        <w:rFonts w:ascii="Courier New" w:hAnsi="Courier New" w:hint="default"/>
      </w:rPr>
    </w:lvl>
    <w:lvl w:ilvl="5" w:tplc="0F2677B2">
      <w:start w:val="1"/>
      <w:numFmt w:val="bullet"/>
      <w:lvlText w:val=""/>
      <w:lvlJc w:val="left"/>
      <w:pPr>
        <w:tabs>
          <w:tab w:val="num" w:pos="3960"/>
        </w:tabs>
        <w:ind w:left="3960" w:hanging="360"/>
      </w:pPr>
      <w:rPr>
        <w:rFonts w:ascii="Wingdings" w:hAnsi="Wingdings" w:hint="default"/>
      </w:rPr>
    </w:lvl>
    <w:lvl w:ilvl="6" w:tplc="80B0739C">
      <w:start w:val="1"/>
      <w:numFmt w:val="bullet"/>
      <w:lvlText w:val=""/>
      <w:lvlJc w:val="left"/>
      <w:pPr>
        <w:tabs>
          <w:tab w:val="num" w:pos="4680"/>
        </w:tabs>
        <w:ind w:left="4680" w:hanging="360"/>
      </w:pPr>
      <w:rPr>
        <w:rFonts w:ascii="Symbol" w:hAnsi="Symbol" w:hint="default"/>
      </w:rPr>
    </w:lvl>
    <w:lvl w:ilvl="7" w:tplc="BA3AD252">
      <w:start w:val="1"/>
      <w:numFmt w:val="bullet"/>
      <w:lvlText w:val="o"/>
      <w:lvlJc w:val="left"/>
      <w:pPr>
        <w:tabs>
          <w:tab w:val="num" w:pos="5400"/>
        </w:tabs>
        <w:ind w:left="5400" w:hanging="360"/>
      </w:pPr>
      <w:rPr>
        <w:rFonts w:ascii="Courier New" w:hAnsi="Courier New" w:hint="default"/>
      </w:rPr>
    </w:lvl>
    <w:lvl w:ilvl="8" w:tplc="2452D6B4">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75533300"/>
    <w:multiLevelType w:val="hybridMultilevel"/>
    <w:tmpl w:val="92A66DF0"/>
    <w:lvl w:ilvl="0" w:tplc="1012093C">
      <w:start w:val="1"/>
      <w:numFmt w:val="bullet"/>
      <w:lvlText w:val=""/>
      <w:lvlJc w:val="left"/>
      <w:pPr>
        <w:ind w:left="720" w:hanging="360"/>
      </w:pPr>
      <w:rPr>
        <w:rFonts w:ascii="Symbol" w:hAnsi="Symbol"/>
      </w:rPr>
    </w:lvl>
    <w:lvl w:ilvl="1" w:tplc="9F422A58">
      <w:start w:val="1"/>
      <w:numFmt w:val="bullet"/>
      <w:lvlText w:val=""/>
      <w:lvlJc w:val="left"/>
      <w:pPr>
        <w:ind w:left="720" w:hanging="360"/>
      </w:pPr>
      <w:rPr>
        <w:rFonts w:ascii="Symbol" w:hAnsi="Symbol"/>
      </w:rPr>
    </w:lvl>
    <w:lvl w:ilvl="2" w:tplc="F3D6EA1C">
      <w:start w:val="1"/>
      <w:numFmt w:val="bullet"/>
      <w:lvlText w:val=""/>
      <w:lvlJc w:val="left"/>
      <w:pPr>
        <w:ind w:left="720" w:hanging="360"/>
      </w:pPr>
      <w:rPr>
        <w:rFonts w:ascii="Symbol" w:hAnsi="Symbol"/>
      </w:rPr>
    </w:lvl>
    <w:lvl w:ilvl="3" w:tplc="D26294E6">
      <w:start w:val="1"/>
      <w:numFmt w:val="bullet"/>
      <w:lvlText w:val=""/>
      <w:lvlJc w:val="left"/>
      <w:pPr>
        <w:ind w:left="720" w:hanging="360"/>
      </w:pPr>
      <w:rPr>
        <w:rFonts w:ascii="Symbol" w:hAnsi="Symbol"/>
      </w:rPr>
    </w:lvl>
    <w:lvl w:ilvl="4" w:tplc="A920B718">
      <w:start w:val="1"/>
      <w:numFmt w:val="bullet"/>
      <w:lvlText w:val=""/>
      <w:lvlJc w:val="left"/>
      <w:pPr>
        <w:ind w:left="720" w:hanging="360"/>
      </w:pPr>
      <w:rPr>
        <w:rFonts w:ascii="Symbol" w:hAnsi="Symbol"/>
      </w:rPr>
    </w:lvl>
    <w:lvl w:ilvl="5" w:tplc="B264383A">
      <w:start w:val="1"/>
      <w:numFmt w:val="bullet"/>
      <w:lvlText w:val=""/>
      <w:lvlJc w:val="left"/>
      <w:pPr>
        <w:ind w:left="720" w:hanging="360"/>
      </w:pPr>
      <w:rPr>
        <w:rFonts w:ascii="Symbol" w:hAnsi="Symbol"/>
      </w:rPr>
    </w:lvl>
    <w:lvl w:ilvl="6" w:tplc="8A00C9FC">
      <w:start w:val="1"/>
      <w:numFmt w:val="bullet"/>
      <w:lvlText w:val=""/>
      <w:lvlJc w:val="left"/>
      <w:pPr>
        <w:ind w:left="720" w:hanging="360"/>
      </w:pPr>
      <w:rPr>
        <w:rFonts w:ascii="Symbol" w:hAnsi="Symbol"/>
      </w:rPr>
    </w:lvl>
    <w:lvl w:ilvl="7" w:tplc="527CC67C">
      <w:start w:val="1"/>
      <w:numFmt w:val="bullet"/>
      <w:lvlText w:val=""/>
      <w:lvlJc w:val="left"/>
      <w:pPr>
        <w:ind w:left="720" w:hanging="360"/>
      </w:pPr>
      <w:rPr>
        <w:rFonts w:ascii="Symbol" w:hAnsi="Symbol"/>
      </w:rPr>
    </w:lvl>
    <w:lvl w:ilvl="8" w:tplc="16EA5F6E">
      <w:start w:val="1"/>
      <w:numFmt w:val="bullet"/>
      <w:lvlText w:val=""/>
      <w:lvlJc w:val="left"/>
      <w:pPr>
        <w:ind w:left="720" w:hanging="360"/>
      </w:pPr>
      <w:rPr>
        <w:rFonts w:ascii="Symbol" w:hAnsi="Symbol"/>
      </w:rPr>
    </w:lvl>
  </w:abstractNum>
  <w:abstractNum w:abstractNumId="10" w15:restartNumberingAfterBreak="0">
    <w:nsid w:val="7F9139E6"/>
    <w:multiLevelType w:val="hybridMultilevel"/>
    <w:tmpl w:val="FE5A5756"/>
    <w:lvl w:ilvl="0" w:tplc="FF4492A2">
      <w:start w:val="1"/>
      <w:numFmt w:val="bullet"/>
      <w:lvlText w:val=""/>
      <w:lvlJc w:val="left"/>
      <w:pPr>
        <w:ind w:left="1280" w:hanging="360"/>
      </w:pPr>
      <w:rPr>
        <w:rFonts w:ascii="Symbol" w:hAnsi="Symbol"/>
      </w:rPr>
    </w:lvl>
    <w:lvl w:ilvl="1" w:tplc="E60E2B36">
      <w:start w:val="1"/>
      <w:numFmt w:val="bullet"/>
      <w:lvlText w:val=""/>
      <w:lvlJc w:val="left"/>
      <w:pPr>
        <w:ind w:left="1280" w:hanging="360"/>
      </w:pPr>
      <w:rPr>
        <w:rFonts w:ascii="Symbol" w:hAnsi="Symbol"/>
      </w:rPr>
    </w:lvl>
    <w:lvl w:ilvl="2" w:tplc="2B5E29B0">
      <w:start w:val="1"/>
      <w:numFmt w:val="bullet"/>
      <w:lvlText w:val=""/>
      <w:lvlJc w:val="left"/>
      <w:pPr>
        <w:ind w:left="1280" w:hanging="360"/>
      </w:pPr>
      <w:rPr>
        <w:rFonts w:ascii="Symbol" w:hAnsi="Symbol"/>
      </w:rPr>
    </w:lvl>
    <w:lvl w:ilvl="3" w:tplc="9DB24FC6">
      <w:start w:val="1"/>
      <w:numFmt w:val="bullet"/>
      <w:lvlText w:val=""/>
      <w:lvlJc w:val="left"/>
      <w:pPr>
        <w:ind w:left="1280" w:hanging="360"/>
      </w:pPr>
      <w:rPr>
        <w:rFonts w:ascii="Symbol" w:hAnsi="Symbol"/>
      </w:rPr>
    </w:lvl>
    <w:lvl w:ilvl="4" w:tplc="C2E44D3E">
      <w:start w:val="1"/>
      <w:numFmt w:val="bullet"/>
      <w:lvlText w:val=""/>
      <w:lvlJc w:val="left"/>
      <w:pPr>
        <w:ind w:left="1280" w:hanging="360"/>
      </w:pPr>
      <w:rPr>
        <w:rFonts w:ascii="Symbol" w:hAnsi="Symbol"/>
      </w:rPr>
    </w:lvl>
    <w:lvl w:ilvl="5" w:tplc="C268AC74">
      <w:start w:val="1"/>
      <w:numFmt w:val="bullet"/>
      <w:lvlText w:val=""/>
      <w:lvlJc w:val="left"/>
      <w:pPr>
        <w:ind w:left="1280" w:hanging="360"/>
      </w:pPr>
      <w:rPr>
        <w:rFonts w:ascii="Symbol" w:hAnsi="Symbol"/>
      </w:rPr>
    </w:lvl>
    <w:lvl w:ilvl="6" w:tplc="6F00CA96">
      <w:start w:val="1"/>
      <w:numFmt w:val="bullet"/>
      <w:lvlText w:val=""/>
      <w:lvlJc w:val="left"/>
      <w:pPr>
        <w:ind w:left="1280" w:hanging="360"/>
      </w:pPr>
      <w:rPr>
        <w:rFonts w:ascii="Symbol" w:hAnsi="Symbol"/>
      </w:rPr>
    </w:lvl>
    <w:lvl w:ilvl="7" w:tplc="72A6BC92">
      <w:start w:val="1"/>
      <w:numFmt w:val="bullet"/>
      <w:lvlText w:val=""/>
      <w:lvlJc w:val="left"/>
      <w:pPr>
        <w:ind w:left="1280" w:hanging="360"/>
      </w:pPr>
      <w:rPr>
        <w:rFonts w:ascii="Symbol" w:hAnsi="Symbol"/>
      </w:rPr>
    </w:lvl>
    <w:lvl w:ilvl="8" w:tplc="A7F29BEC">
      <w:start w:val="1"/>
      <w:numFmt w:val="bullet"/>
      <w:lvlText w:val=""/>
      <w:lvlJc w:val="left"/>
      <w:pPr>
        <w:ind w:left="1280" w:hanging="360"/>
      </w:pPr>
      <w:rPr>
        <w:rFonts w:ascii="Symbol" w:hAnsi="Symbol"/>
      </w:rPr>
    </w:lvl>
  </w:abstractNum>
  <w:num w:numId="1" w16cid:durableId="156380419">
    <w:abstractNumId w:val="6"/>
  </w:num>
  <w:num w:numId="2" w16cid:durableId="1308129788">
    <w:abstractNumId w:val="6"/>
  </w:num>
  <w:num w:numId="3" w16cid:durableId="1342666212">
    <w:abstractNumId w:val="6"/>
  </w:num>
  <w:num w:numId="4" w16cid:durableId="1564221498">
    <w:abstractNumId w:val="6"/>
  </w:num>
  <w:num w:numId="5" w16cid:durableId="1597710941">
    <w:abstractNumId w:val="6"/>
  </w:num>
  <w:num w:numId="6" w16cid:durableId="900943922">
    <w:abstractNumId w:val="8"/>
  </w:num>
  <w:num w:numId="7" w16cid:durableId="1775443893">
    <w:abstractNumId w:val="4"/>
  </w:num>
  <w:num w:numId="8" w16cid:durableId="1153376680">
    <w:abstractNumId w:val="5"/>
  </w:num>
  <w:num w:numId="9" w16cid:durableId="552277317">
    <w:abstractNumId w:val="4"/>
    <w:lvlOverride w:ilvl="0">
      <w:startOverride w:val="1"/>
    </w:lvlOverride>
  </w:num>
  <w:num w:numId="10" w16cid:durableId="52429840">
    <w:abstractNumId w:val="2"/>
  </w:num>
  <w:num w:numId="11" w16cid:durableId="963345164">
    <w:abstractNumId w:val="7"/>
  </w:num>
  <w:num w:numId="12" w16cid:durableId="424231954">
    <w:abstractNumId w:val="4"/>
    <w:lvlOverride w:ilvl="0">
      <w:startOverride w:val="1"/>
    </w:lvlOverride>
  </w:num>
  <w:num w:numId="13" w16cid:durableId="783161187">
    <w:abstractNumId w:val="10"/>
  </w:num>
  <w:num w:numId="14" w16cid:durableId="155845783">
    <w:abstractNumId w:val="0"/>
  </w:num>
  <w:num w:numId="15" w16cid:durableId="1192301875">
    <w:abstractNumId w:val="4"/>
    <w:lvlOverride w:ilvl="0">
      <w:startOverride w:val="1"/>
    </w:lvlOverride>
  </w:num>
  <w:num w:numId="16" w16cid:durableId="1795905693">
    <w:abstractNumId w:val="4"/>
    <w:lvlOverride w:ilvl="0">
      <w:startOverride w:val="1"/>
    </w:lvlOverride>
  </w:num>
  <w:num w:numId="17" w16cid:durableId="927732772">
    <w:abstractNumId w:val="9"/>
  </w:num>
  <w:num w:numId="18" w16cid:durableId="1506628357">
    <w:abstractNumId w:val="3"/>
  </w:num>
  <w:num w:numId="19" w16cid:durableId="138602425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06AD"/>
    <w:rsid w:val="00000CD6"/>
    <w:rsid w:val="00002355"/>
    <w:rsid w:val="00002957"/>
    <w:rsid w:val="00002BA6"/>
    <w:rsid w:val="00004A0D"/>
    <w:rsid w:val="000063A0"/>
    <w:rsid w:val="00010662"/>
    <w:rsid w:val="00010A2B"/>
    <w:rsid w:val="00010B3B"/>
    <w:rsid w:val="00012D9A"/>
    <w:rsid w:val="000143AE"/>
    <w:rsid w:val="0001460F"/>
    <w:rsid w:val="00014735"/>
    <w:rsid w:val="00014CCC"/>
    <w:rsid w:val="0001592E"/>
    <w:rsid w:val="000161C0"/>
    <w:rsid w:val="000167A1"/>
    <w:rsid w:val="00016925"/>
    <w:rsid w:val="00017635"/>
    <w:rsid w:val="00017BD3"/>
    <w:rsid w:val="00021076"/>
    <w:rsid w:val="000219AF"/>
    <w:rsid w:val="00022949"/>
    <w:rsid w:val="00022955"/>
    <w:rsid w:val="000231A5"/>
    <w:rsid w:val="00023462"/>
    <w:rsid w:val="00025005"/>
    <w:rsid w:val="00025653"/>
    <w:rsid w:val="00027F88"/>
    <w:rsid w:val="000313EE"/>
    <w:rsid w:val="00032014"/>
    <w:rsid w:val="0003266E"/>
    <w:rsid w:val="00033875"/>
    <w:rsid w:val="000344C8"/>
    <w:rsid w:val="00035F96"/>
    <w:rsid w:val="000370E5"/>
    <w:rsid w:val="00037251"/>
    <w:rsid w:val="00037992"/>
    <w:rsid w:val="00040368"/>
    <w:rsid w:val="00040515"/>
    <w:rsid w:val="00041B2E"/>
    <w:rsid w:val="00042273"/>
    <w:rsid w:val="0004287E"/>
    <w:rsid w:val="000440FD"/>
    <w:rsid w:val="000447F0"/>
    <w:rsid w:val="00044C08"/>
    <w:rsid w:val="00045F67"/>
    <w:rsid w:val="000466D7"/>
    <w:rsid w:val="00047F1C"/>
    <w:rsid w:val="00050F0B"/>
    <w:rsid w:val="000511E4"/>
    <w:rsid w:val="0005171F"/>
    <w:rsid w:val="0006310A"/>
    <w:rsid w:val="00066C0B"/>
    <w:rsid w:val="00071A45"/>
    <w:rsid w:val="00072C84"/>
    <w:rsid w:val="00074C26"/>
    <w:rsid w:val="000772D3"/>
    <w:rsid w:val="00081F5F"/>
    <w:rsid w:val="00081FF2"/>
    <w:rsid w:val="0008381D"/>
    <w:rsid w:val="0008386E"/>
    <w:rsid w:val="000848F1"/>
    <w:rsid w:val="0009002C"/>
    <w:rsid w:val="00090351"/>
    <w:rsid w:val="00090770"/>
    <w:rsid w:val="00092376"/>
    <w:rsid w:val="000931E3"/>
    <w:rsid w:val="00095547"/>
    <w:rsid w:val="00095890"/>
    <w:rsid w:val="00096C8E"/>
    <w:rsid w:val="0009780C"/>
    <w:rsid w:val="000A1F6D"/>
    <w:rsid w:val="000A39E1"/>
    <w:rsid w:val="000A60B5"/>
    <w:rsid w:val="000A646F"/>
    <w:rsid w:val="000A7C34"/>
    <w:rsid w:val="000B10F9"/>
    <w:rsid w:val="000B1B56"/>
    <w:rsid w:val="000B4106"/>
    <w:rsid w:val="000B4897"/>
    <w:rsid w:val="000B73C6"/>
    <w:rsid w:val="000B762A"/>
    <w:rsid w:val="000B7C89"/>
    <w:rsid w:val="000C0C39"/>
    <w:rsid w:val="000C12FB"/>
    <w:rsid w:val="000C220E"/>
    <w:rsid w:val="000C2C72"/>
    <w:rsid w:val="000C36E3"/>
    <w:rsid w:val="000C397F"/>
    <w:rsid w:val="000C446C"/>
    <w:rsid w:val="000D05D2"/>
    <w:rsid w:val="000D0848"/>
    <w:rsid w:val="000D5800"/>
    <w:rsid w:val="000D72FB"/>
    <w:rsid w:val="000D7BAF"/>
    <w:rsid w:val="000E12F8"/>
    <w:rsid w:val="000E17CF"/>
    <w:rsid w:val="000E5B77"/>
    <w:rsid w:val="000E5FCA"/>
    <w:rsid w:val="000E6CD0"/>
    <w:rsid w:val="000F1B5F"/>
    <w:rsid w:val="000F3C7D"/>
    <w:rsid w:val="000F3D08"/>
    <w:rsid w:val="000F4E20"/>
    <w:rsid w:val="000F4F20"/>
    <w:rsid w:val="000F5DA8"/>
    <w:rsid w:val="000F7E19"/>
    <w:rsid w:val="00100D64"/>
    <w:rsid w:val="00100E2C"/>
    <w:rsid w:val="00101005"/>
    <w:rsid w:val="00101675"/>
    <w:rsid w:val="00101D33"/>
    <w:rsid w:val="001024AB"/>
    <w:rsid w:val="00102848"/>
    <w:rsid w:val="0010288C"/>
    <w:rsid w:val="0010515A"/>
    <w:rsid w:val="00105716"/>
    <w:rsid w:val="00105D5F"/>
    <w:rsid w:val="00105DD9"/>
    <w:rsid w:val="00106E85"/>
    <w:rsid w:val="001078F7"/>
    <w:rsid w:val="00107DF7"/>
    <w:rsid w:val="001108B3"/>
    <w:rsid w:val="00111854"/>
    <w:rsid w:val="00115FA7"/>
    <w:rsid w:val="001163A5"/>
    <w:rsid w:val="00117656"/>
    <w:rsid w:val="00120B15"/>
    <w:rsid w:val="0012458C"/>
    <w:rsid w:val="00124E3B"/>
    <w:rsid w:val="001253D5"/>
    <w:rsid w:val="001256DF"/>
    <w:rsid w:val="001273AE"/>
    <w:rsid w:val="001278E8"/>
    <w:rsid w:val="00130B73"/>
    <w:rsid w:val="00130DED"/>
    <w:rsid w:val="0013358E"/>
    <w:rsid w:val="001338DC"/>
    <w:rsid w:val="00134908"/>
    <w:rsid w:val="00134CE1"/>
    <w:rsid w:val="0013501C"/>
    <w:rsid w:val="00135205"/>
    <w:rsid w:val="00135BBA"/>
    <w:rsid w:val="00137F4B"/>
    <w:rsid w:val="00140ADD"/>
    <w:rsid w:val="001431E3"/>
    <w:rsid w:val="001452DB"/>
    <w:rsid w:val="00145A7C"/>
    <w:rsid w:val="0015035F"/>
    <w:rsid w:val="00151DD6"/>
    <w:rsid w:val="001529C9"/>
    <w:rsid w:val="0015327E"/>
    <w:rsid w:val="00153565"/>
    <w:rsid w:val="00154CE0"/>
    <w:rsid w:val="00155ACD"/>
    <w:rsid w:val="00155C1D"/>
    <w:rsid w:val="00161472"/>
    <w:rsid w:val="00164C5E"/>
    <w:rsid w:val="0016544D"/>
    <w:rsid w:val="00165688"/>
    <w:rsid w:val="00165D38"/>
    <w:rsid w:val="00166EB0"/>
    <w:rsid w:val="0016794F"/>
    <w:rsid w:val="00170C7E"/>
    <w:rsid w:val="0017121E"/>
    <w:rsid w:val="001729CB"/>
    <w:rsid w:val="00173502"/>
    <w:rsid w:val="00173C0B"/>
    <w:rsid w:val="00174257"/>
    <w:rsid w:val="00174936"/>
    <w:rsid w:val="00175A9D"/>
    <w:rsid w:val="001765C1"/>
    <w:rsid w:val="00176A00"/>
    <w:rsid w:val="00177416"/>
    <w:rsid w:val="00180ABD"/>
    <w:rsid w:val="00185C73"/>
    <w:rsid w:val="00186BAA"/>
    <w:rsid w:val="00191778"/>
    <w:rsid w:val="00192100"/>
    <w:rsid w:val="00195223"/>
    <w:rsid w:val="0019651C"/>
    <w:rsid w:val="00196ABD"/>
    <w:rsid w:val="0019701F"/>
    <w:rsid w:val="001A0194"/>
    <w:rsid w:val="001A02C5"/>
    <w:rsid w:val="001A2286"/>
    <w:rsid w:val="001A4693"/>
    <w:rsid w:val="001A4F38"/>
    <w:rsid w:val="001B08AD"/>
    <w:rsid w:val="001B28B1"/>
    <w:rsid w:val="001B5139"/>
    <w:rsid w:val="001B5A3A"/>
    <w:rsid w:val="001B6A41"/>
    <w:rsid w:val="001B7360"/>
    <w:rsid w:val="001B73FE"/>
    <w:rsid w:val="001C07B5"/>
    <w:rsid w:val="001C1726"/>
    <w:rsid w:val="001C4AA1"/>
    <w:rsid w:val="001C50DF"/>
    <w:rsid w:val="001C6C6E"/>
    <w:rsid w:val="001C6EA2"/>
    <w:rsid w:val="001C756F"/>
    <w:rsid w:val="001C7ABF"/>
    <w:rsid w:val="001D01BE"/>
    <w:rsid w:val="001D0BAF"/>
    <w:rsid w:val="001D0CF2"/>
    <w:rsid w:val="001D0D07"/>
    <w:rsid w:val="001D3309"/>
    <w:rsid w:val="001D33C2"/>
    <w:rsid w:val="001D354F"/>
    <w:rsid w:val="001D4765"/>
    <w:rsid w:val="001D74B8"/>
    <w:rsid w:val="001D7C3B"/>
    <w:rsid w:val="001E03AA"/>
    <w:rsid w:val="001E11CB"/>
    <w:rsid w:val="001E41B0"/>
    <w:rsid w:val="001E43F9"/>
    <w:rsid w:val="001E7EDF"/>
    <w:rsid w:val="001F058D"/>
    <w:rsid w:val="001F17F6"/>
    <w:rsid w:val="001F17FF"/>
    <w:rsid w:val="001F1B52"/>
    <w:rsid w:val="001F1D0A"/>
    <w:rsid w:val="001F41E9"/>
    <w:rsid w:val="001F7D85"/>
    <w:rsid w:val="00201461"/>
    <w:rsid w:val="00204768"/>
    <w:rsid w:val="002064CA"/>
    <w:rsid w:val="002075FE"/>
    <w:rsid w:val="00207863"/>
    <w:rsid w:val="00207AF6"/>
    <w:rsid w:val="002104B7"/>
    <w:rsid w:val="0021159A"/>
    <w:rsid w:val="00213B9A"/>
    <w:rsid w:val="00214DA6"/>
    <w:rsid w:val="0021579B"/>
    <w:rsid w:val="00215C67"/>
    <w:rsid w:val="002168E4"/>
    <w:rsid w:val="00221681"/>
    <w:rsid w:val="002223E3"/>
    <w:rsid w:val="00222AA8"/>
    <w:rsid w:val="002243E5"/>
    <w:rsid w:val="00225A40"/>
    <w:rsid w:val="002268A2"/>
    <w:rsid w:val="0022794E"/>
    <w:rsid w:val="0023093E"/>
    <w:rsid w:val="00230D77"/>
    <w:rsid w:val="00232592"/>
    <w:rsid w:val="0023398F"/>
    <w:rsid w:val="00233AB7"/>
    <w:rsid w:val="0023433C"/>
    <w:rsid w:val="00234814"/>
    <w:rsid w:val="00234F35"/>
    <w:rsid w:val="002351E3"/>
    <w:rsid w:val="002351EA"/>
    <w:rsid w:val="00236446"/>
    <w:rsid w:val="00237A2F"/>
    <w:rsid w:val="00240E7B"/>
    <w:rsid w:val="002418E5"/>
    <w:rsid w:val="00241DFF"/>
    <w:rsid w:val="00242E17"/>
    <w:rsid w:val="00244367"/>
    <w:rsid w:val="00245363"/>
    <w:rsid w:val="00250322"/>
    <w:rsid w:val="0025357A"/>
    <w:rsid w:val="00253BC9"/>
    <w:rsid w:val="00254347"/>
    <w:rsid w:val="00255A33"/>
    <w:rsid w:val="00255CB8"/>
    <w:rsid w:val="002565F8"/>
    <w:rsid w:val="00256651"/>
    <w:rsid w:val="00256B14"/>
    <w:rsid w:val="002576F9"/>
    <w:rsid w:val="00260C9E"/>
    <w:rsid w:val="00260D8A"/>
    <w:rsid w:val="00261FA3"/>
    <w:rsid w:val="0026259A"/>
    <w:rsid w:val="002637F1"/>
    <w:rsid w:val="00264DE6"/>
    <w:rsid w:val="0026563E"/>
    <w:rsid w:val="00267471"/>
    <w:rsid w:val="002713A9"/>
    <w:rsid w:val="0027219D"/>
    <w:rsid w:val="002722D3"/>
    <w:rsid w:val="0027396C"/>
    <w:rsid w:val="00276A78"/>
    <w:rsid w:val="0027704F"/>
    <w:rsid w:val="002806CB"/>
    <w:rsid w:val="00280769"/>
    <w:rsid w:val="00280E32"/>
    <w:rsid w:val="00282A6C"/>
    <w:rsid w:val="00282CC3"/>
    <w:rsid w:val="002831C6"/>
    <w:rsid w:val="002839A8"/>
    <w:rsid w:val="00287898"/>
    <w:rsid w:val="0029006C"/>
    <w:rsid w:val="002908E4"/>
    <w:rsid w:val="00290F93"/>
    <w:rsid w:val="002911DF"/>
    <w:rsid w:val="00292BA6"/>
    <w:rsid w:val="00292C69"/>
    <w:rsid w:val="00295D87"/>
    <w:rsid w:val="0029667F"/>
    <w:rsid w:val="002A1546"/>
    <w:rsid w:val="002A1EA0"/>
    <w:rsid w:val="002A22EA"/>
    <w:rsid w:val="002A2B2D"/>
    <w:rsid w:val="002A3C18"/>
    <w:rsid w:val="002A415C"/>
    <w:rsid w:val="002A4AB7"/>
    <w:rsid w:val="002A592F"/>
    <w:rsid w:val="002A5C3A"/>
    <w:rsid w:val="002A5F44"/>
    <w:rsid w:val="002B5729"/>
    <w:rsid w:val="002B7F67"/>
    <w:rsid w:val="002C0612"/>
    <w:rsid w:val="002C0D66"/>
    <w:rsid w:val="002C1039"/>
    <w:rsid w:val="002C1615"/>
    <w:rsid w:val="002C1787"/>
    <w:rsid w:val="002C2703"/>
    <w:rsid w:val="002C32C4"/>
    <w:rsid w:val="002C4A21"/>
    <w:rsid w:val="002D1488"/>
    <w:rsid w:val="002D2384"/>
    <w:rsid w:val="002D2A89"/>
    <w:rsid w:val="002D2BD1"/>
    <w:rsid w:val="002D2D38"/>
    <w:rsid w:val="002D3B49"/>
    <w:rsid w:val="002D469F"/>
    <w:rsid w:val="002D532C"/>
    <w:rsid w:val="002D6D3A"/>
    <w:rsid w:val="002D725F"/>
    <w:rsid w:val="002E1829"/>
    <w:rsid w:val="002E2FDB"/>
    <w:rsid w:val="002E49F7"/>
    <w:rsid w:val="002E4F98"/>
    <w:rsid w:val="002E54AA"/>
    <w:rsid w:val="002E5513"/>
    <w:rsid w:val="002E5648"/>
    <w:rsid w:val="002E5E8C"/>
    <w:rsid w:val="002E6355"/>
    <w:rsid w:val="002E7B32"/>
    <w:rsid w:val="002F0376"/>
    <w:rsid w:val="002F05AD"/>
    <w:rsid w:val="002F05C8"/>
    <w:rsid w:val="002F2074"/>
    <w:rsid w:val="002F30E0"/>
    <w:rsid w:val="002F33D1"/>
    <w:rsid w:val="002F37ED"/>
    <w:rsid w:val="002F661E"/>
    <w:rsid w:val="003048EF"/>
    <w:rsid w:val="00305470"/>
    <w:rsid w:val="0030666A"/>
    <w:rsid w:val="00306A56"/>
    <w:rsid w:val="003073BB"/>
    <w:rsid w:val="00307E91"/>
    <w:rsid w:val="00310ED6"/>
    <w:rsid w:val="00311710"/>
    <w:rsid w:val="003128CD"/>
    <w:rsid w:val="00315CE5"/>
    <w:rsid w:val="00317279"/>
    <w:rsid w:val="0031750E"/>
    <w:rsid w:val="00320F48"/>
    <w:rsid w:val="0032163B"/>
    <w:rsid w:val="00321B37"/>
    <w:rsid w:val="00321C4F"/>
    <w:rsid w:val="00322121"/>
    <w:rsid w:val="00323F0B"/>
    <w:rsid w:val="003261EF"/>
    <w:rsid w:val="003271A7"/>
    <w:rsid w:val="0033143A"/>
    <w:rsid w:val="00331853"/>
    <w:rsid w:val="00332F52"/>
    <w:rsid w:val="00336BD5"/>
    <w:rsid w:val="00337615"/>
    <w:rsid w:val="00337DB7"/>
    <w:rsid w:val="00340E7A"/>
    <w:rsid w:val="00342178"/>
    <w:rsid w:val="00343683"/>
    <w:rsid w:val="00344818"/>
    <w:rsid w:val="00346615"/>
    <w:rsid w:val="00346705"/>
    <w:rsid w:val="003470A0"/>
    <w:rsid w:val="003500ED"/>
    <w:rsid w:val="003511E1"/>
    <w:rsid w:val="00351C5A"/>
    <w:rsid w:val="003528D8"/>
    <w:rsid w:val="00353953"/>
    <w:rsid w:val="0035579B"/>
    <w:rsid w:val="00356979"/>
    <w:rsid w:val="003576F2"/>
    <w:rsid w:val="00360369"/>
    <w:rsid w:val="00360479"/>
    <w:rsid w:val="00362486"/>
    <w:rsid w:val="00362CF1"/>
    <w:rsid w:val="0036328E"/>
    <w:rsid w:val="00363DED"/>
    <w:rsid w:val="00366E39"/>
    <w:rsid w:val="00367CB8"/>
    <w:rsid w:val="00370DAC"/>
    <w:rsid w:val="003715BC"/>
    <w:rsid w:val="00373908"/>
    <w:rsid w:val="0038000A"/>
    <w:rsid w:val="003815E7"/>
    <w:rsid w:val="00383161"/>
    <w:rsid w:val="0038339E"/>
    <w:rsid w:val="00386719"/>
    <w:rsid w:val="00390B83"/>
    <w:rsid w:val="00390F8B"/>
    <w:rsid w:val="00391614"/>
    <w:rsid w:val="00391E20"/>
    <w:rsid w:val="00391E7A"/>
    <w:rsid w:val="003922D7"/>
    <w:rsid w:val="00395B65"/>
    <w:rsid w:val="003A07CE"/>
    <w:rsid w:val="003A0C3A"/>
    <w:rsid w:val="003A21C4"/>
    <w:rsid w:val="003A4342"/>
    <w:rsid w:val="003A62CF"/>
    <w:rsid w:val="003B02BB"/>
    <w:rsid w:val="003B2909"/>
    <w:rsid w:val="003B6B71"/>
    <w:rsid w:val="003C2462"/>
    <w:rsid w:val="003C32EC"/>
    <w:rsid w:val="003C3F90"/>
    <w:rsid w:val="003C5A15"/>
    <w:rsid w:val="003C7BD0"/>
    <w:rsid w:val="003D1013"/>
    <w:rsid w:val="003D2DE0"/>
    <w:rsid w:val="003D355B"/>
    <w:rsid w:val="003D4F2C"/>
    <w:rsid w:val="003D6FE4"/>
    <w:rsid w:val="003D7B20"/>
    <w:rsid w:val="003E1656"/>
    <w:rsid w:val="003E239D"/>
    <w:rsid w:val="003E61E6"/>
    <w:rsid w:val="003E6988"/>
    <w:rsid w:val="003E73C7"/>
    <w:rsid w:val="003E7497"/>
    <w:rsid w:val="003F0955"/>
    <w:rsid w:val="003F2103"/>
    <w:rsid w:val="003F28CB"/>
    <w:rsid w:val="003F3FAB"/>
    <w:rsid w:val="003F4B75"/>
    <w:rsid w:val="003F4E90"/>
    <w:rsid w:val="003F55AD"/>
    <w:rsid w:val="003F5F62"/>
    <w:rsid w:val="003F60E7"/>
    <w:rsid w:val="003F64F6"/>
    <w:rsid w:val="003F7B06"/>
    <w:rsid w:val="00401F01"/>
    <w:rsid w:val="00402785"/>
    <w:rsid w:val="0040436C"/>
    <w:rsid w:val="0040480A"/>
    <w:rsid w:val="004057E7"/>
    <w:rsid w:val="00405902"/>
    <w:rsid w:val="00405B08"/>
    <w:rsid w:val="00406020"/>
    <w:rsid w:val="0040705F"/>
    <w:rsid w:val="00410EF2"/>
    <w:rsid w:val="0041295E"/>
    <w:rsid w:val="00413917"/>
    <w:rsid w:val="004168D8"/>
    <w:rsid w:val="00416D6E"/>
    <w:rsid w:val="004179ED"/>
    <w:rsid w:val="00423939"/>
    <w:rsid w:val="004242E3"/>
    <w:rsid w:val="00427ED7"/>
    <w:rsid w:val="00434D05"/>
    <w:rsid w:val="00434EC3"/>
    <w:rsid w:val="00435081"/>
    <w:rsid w:val="0043614D"/>
    <w:rsid w:val="004364B3"/>
    <w:rsid w:val="00443D61"/>
    <w:rsid w:val="00445CEE"/>
    <w:rsid w:val="00446761"/>
    <w:rsid w:val="00446BE8"/>
    <w:rsid w:val="00452EA2"/>
    <w:rsid w:val="0045586E"/>
    <w:rsid w:val="00456AA3"/>
    <w:rsid w:val="00456D09"/>
    <w:rsid w:val="00457382"/>
    <w:rsid w:val="00457B34"/>
    <w:rsid w:val="00462E7A"/>
    <w:rsid w:val="00463BFE"/>
    <w:rsid w:val="00464524"/>
    <w:rsid w:val="004659C2"/>
    <w:rsid w:val="004703F7"/>
    <w:rsid w:val="004721CD"/>
    <w:rsid w:val="00474FB0"/>
    <w:rsid w:val="004750F0"/>
    <w:rsid w:val="004752AB"/>
    <w:rsid w:val="00475D3E"/>
    <w:rsid w:val="00476924"/>
    <w:rsid w:val="00477149"/>
    <w:rsid w:val="00480033"/>
    <w:rsid w:val="0048078B"/>
    <w:rsid w:val="00480A85"/>
    <w:rsid w:val="004818A7"/>
    <w:rsid w:val="00484012"/>
    <w:rsid w:val="0048720A"/>
    <w:rsid w:val="004876A5"/>
    <w:rsid w:val="004915C2"/>
    <w:rsid w:val="00491999"/>
    <w:rsid w:val="00492DB6"/>
    <w:rsid w:val="00493A59"/>
    <w:rsid w:val="0049432B"/>
    <w:rsid w:val="00495D7F"/>
    <w:rsid w:val="0049786E"/>
    <w:rsid w:val="004A0E55"/>
    <w:rsid w:val="004A1842"/>
    <w:rsid w:val="004A1954"/>
    <w:rsid w:val="004A245F"/>
    <w:rsid w:val="004A2B1C"/>
    <w:rsid w:val="004A4F55"/>
    <w:rsid w:val="004A588B"/>
    <w:rsid w:val="004A773F"/>
    <w:rsid w:val="004B019B"/>
    <w:rsid w:val="004B40F7"/>
    <w:rsid w:val="004B4699"/>
    <w:rsid w:val="004B54C5"/>
    <w:rsid w:val="004B56F2"/>
    <w:rsid w:val="004C57E2"/>
    <w:rsid w:val="004C6C5D"/>
    <w:rsid w:val="004C7897"/>
    <w:rsid w:val="004C7AFE"/>
    <w:rsid w:val="004D056D"/>
    <w:rsid w:val="004D1558"/>
    <w:rsid w:val="004D1CD5"/>
    <w:rsid w:val="004D41F1"/>
    <w:rsid w:val="004D52BA"/>
    <w:rsid w:val="004D587D"/>
    <w:rsid w:val="004D7555"/>
    <w:rsid w:val="004E0225"/>
    <w:rsid w:val="004E2DDD"/>
    <w:rsid w:val="004E7035"/>
    <w:rsid w:val="004F088C"/>
    <w:rsid w:val="004F1C40"/>
    <w:rsid w:val="004F2F16"/>
    <w:rsid w:val="004F349B"/>
    <w:rsid w:val="004F52F1"/>
    <w:rsid w:val="004F54FF"/>
    <w:rsid w:val="004F582B"/>
    <w:rsid w:val="004F5C4E"/>
    <w:rsid w:val="004F5C88"/>
    <w:rsid w:val="004F6ADC"/>
    <w:rsid w:val="004F6B95"/>
    <w:rsid w:val="004F6CFC"/>
    <w:rsid w:val="004F7146"/>
    <w:rsid w:val="00500DCF"/>
    <w:rsid w:val="00501A58"/>
    <w:rsid w:val="005027B5"/>
    <w:rsid w:val="00502E61"/>
    <w:rsid w:val="00504E69"/>
    <w:rsid w:val="0050600A"/>
    <w:rsid w:val="00507199"/>
    <w:rsid w:val="00511929"/>
    <w:rsid w:val="00513BEB"/>
    <w:rsid w:val="00514C68"/>
    <w:rsid w:val="005174B2"/>
    <w:rsid w:val="00517A2C"/>
    <w:rsid w:val="0052013B"/>
    <w:rsid w:val="00521761"/>
    <w:rsid w:val="005220C3"/>
    <w:rsid w:val="00525E4E"/>
    <w:rsid w:val="00527349"/>
    <w:rsid w:val="0053150B"/>
    <w:rsid w:val="0053245C"/>
    <w:rsid w:val="005344CB"/>
    <w:rsid w:val="005355F0"/>
    <w:rsid w:val="0053574B"/>
    <w:rsid w:val="005416FE"/>
    <w:rsid w:val="0054217D"/>
    <w:rsid w:val="0054324D"/>
    <w:rsid w:val="00543679"/>
    <w:rsid w:val="00543B2D"/>
    <w:rsid w:val="00544748"/>
    <w:rsid w:val="005467C4"/>
    <w:rsid w:val="005472EF"/>
    <w:rsid w:val="00550C08"/>
    <w:rsid w:val="00550FF2"/>
    <w:rsid w:val="005517E1"/>
    <w:rsid w:val="0055365C"/>
    <w:rsid w:val="00553EF2"/>
    <w:rsid w:val="00556147"/>
    <w:rsid w:val="00557080"/>
    <w:rsid w:val="0055717C"/>
    <w:rsid w:val="005603D5"/>
    <w:rsid w:val="005615BA"/>
    <w:rsid w:val="00561B16"/>
    <w:rsid w:val="005627B5"/>
    <w:rsid w:val="00562D72"/>
    <w:rsid w:val="00565DE7"/>
    <w:rsid w:val="00566DB7"/>
    <w:rsid w:val="00567007"/>
    <w:rsid w:val="00567E74"/>
    <w:rsid w:val="00570711"/>
    <w:rsid w:val="00571401"/>
    <w:rsid w:val="00575716"/>
    <w:rsid w:val="0058212E"/>
    <w:rsid w:val="0058326B"/>
    <w:rsid w:val="0058394E"/>
    <w:rsid w:val="00583A84"/>
    <w:rsid w:val="00585035"/>
    <w:rsid w:val="0058520E"/>
    <w:rsid w:val="00585392"/>
    <w:rsid w:val="00587611"/>
    <w:rsid w:val="00587D8D"/>
    <w:rsid w:val="005903D7"/>
    <w:rsid w:val="00590D54"/>
    <w:rsid w:val="00591329"/>
    <w:rsid w:val="00592898"/>
    <w:rsid w:val="00595AD5"/>
    <w:rsid w:val="00595F2E"/>
    <w:rsid w:val="005A1DE7"/>
    <w:rsid w:val="005A2933"/>
    <w:rsid w:val="005A32BB"/>
    <w:rsid w:val="005A560C"/>
    <w:rsid w:val="005A5D8F"/>
    <w:rsid w:val="005A6E24"/>
    <w:rsid w:val="005B0657"/>
    <w:rsid w:val="005B2461"/>
    <w:rsid w:val="005C03FA"/>
    <w:rsid w:val="005C0C96"/>
    <w:rsid w:val="005C2180"/>
    <w:rsid w:val="005C2FA2"/>
    <w:rsid w:val="005C4355"/>
    <w:rsid w:val="005C4658"/>
    <w:rsid w:val="005C4CBB"/>
    <w:rsid w:val="005C6410"/>
    <w:rsid w:val="005C677B"/>
    <w:rsid w:val="005C6B84"/>
    <w:rsid w:val="005D089E"/>
    <w:rsid w:val="005D1F24"/>
    <w:rsid w:val="005D6CC1"/>
    <w:rsid w:val="005D77CD"/>
    <w:rsid w:val="005E092D"/>
    <w:rsid w:val="005E1499"/>
    <w:rsid w:val="005E3465"/>
    <w:rsid w:val="005E3BCC"/>
    <w:rsid w:val="005E3C3B"/>
    <w:rsid w:val="005E67A8"/>
    <w:rsid w:val="005E752D"/>
    <w:rsid w:val="005E7F16"/>
    <w:rsid w:val="005E7F23"/>
    <w:rsid w:val="005F042A"/>
    <w:rsid w:val="005F0BD4"/>
    <w:rsid w:val="005F0F86"/>
    <w:rsid w:val="005F10CC"/>
    <w:rsid w:val="005F2169"/>
    <w:rsid w:val="005F30D0"/>
    <w:rsid w:val="005F4EB9"/>
    <w:rsid w:val="005F50E5"/>
    <w:rsid w:val="005F5371"/>
    <w:rsid w:val="00600103"/>
    <w:rsid w:val="006001F3"/>
    <w:rsid w:val="006022A5"/>
    <w:rsid w:val="006033B1"/>
    <w:rsid w:val="00603B6D"/>
    <w:rsid w:val="0060403E"/>
    <w:rsid w:val="00605980"/>
    <w:rsid w:val="00606C2C"/>
    <w:rsid w:val="00607016"/>
    <w:rsid w:val="00610C14"/>
    <w:rsid w:val="00611B4C"/>
    <w:rsid w:val="006160C7"/>
    <w:rsid w:val="00616E41"/>
    <w:rsid w:val="006172E3"/>
    <w:rsid w:val="006175E0"/>
    <w:rsid w:val="00621A87"/>
    <w:rsid w:val="00622CB3"/>
    <w:rsid w:val="00630628"/>
    <w:rsid w:val="00631606"/>
    <w:rsid w:val="00631E27"/>
    <w:rsid w:val="00632565"/>
    <w:rsid w:val="00633747"/>
    <w:rsid w:val="00634220"/>
    <w:rsid w:val="00637F0B"/>
    <w:rsid w:val="0064057B"/>
    <w:rsid w:val="0064112D"/>
    <w:rsid w:val="0064232C"/>
    <w:rsid w:val="00642A7C"/>
    <w:rsid w:val="00645ABF"/>
    <w:rsid w:val="006464D2"/>
    <w:rsid w:val="006469AC"/>
    <w:rsid w:val="00650D87"/>
    <w:rsid w:val="0065122E"/>
    <w:rsid w:val="006540A0"/>
    <w:rsid w:val="0065527C"/>
    <w:rsid w:val="006552CC"/>
    <w:rsid w:val="006561F5"/>
    <w:rsid w:val="0066059D"/>
    <w:rsid w:val="00661851"/>
    <w:rsid w:val="00662ADC"/>
    <w:rsid w:val="006642D0"/>
    <w:rsid w:val="0066476C"/>
    <w:rsid w:val="006663E9"/>
    <w:rsid w:val="0067024A"/>
    <w:rsid w:val="00670489"/>
    <w:rsid w:val="00671FEB"/>
    <w:rsid w:val="006720D9"/>
    <w:rsid w:val="0067239D"/>
    <w:rsid w:val="00674AB9"/>
    <w:rsid w:val="00682393"/>
    <w:rsid w:val="00682ECA"/>
    <w:rsid w:val="00683C2B"/>
    <w:rsid w:val="00684270"/>
    <w:rsid w:val="006849BC"/>
    <w:rsid w:val="00684EFA"/>
    <w:rsid w:val="00684FF2"/>
    <w:rsid w:val="00685D5D"/>
    <w:rsid w:val="00686231"/>
    <w:rsid w:val="00691EBD"/>
    <w:rsid w:val="00692038"/>
    <w:rsid w:val="006939B7"/>
    <w:rsid w:val="00697FBB"/>
    <w:rsid w:val="006A0253"/>
    <w:rsid w:val="006A2071"/>
    <w:rsid w:val="006A53F7"/>
    <w:rsid w:val="006A6982"/>
    <w:rsid w:val="006B0E4C"/>
    <w:rsid w:val="006B1587"/>
    <w:rsid w:val="006B3CCD"/>
    <w:rsid w:val="006B45C5"/>
    <w:rsid w:val="006B4E39"/>
    <w:rsid w:val="006B4E58"/>
    <w:rsid w:val="006B5C76"/>
    <w:rsid w:val="006B5ED1"/>
    <w:rsid w:val="006C63F3"/>
    <w:rsid w:val="006D05EA"/>
    <w:rsid w:val="006D070F"/>
    <w:rsid w:val="006D23F8"/>
    <w:rsid w:val="006D32B7"/>
    <w:rsid w:val="006D45A6"/>
    <w:rsid w:val="006D45CE"/>
    <w:rsid w:val="006D5388"/>
    <w:rsid w:val="006D73FC"/>
    <w:rsid w:val="006D7D5E"/>
    <w:rsid w:val="006E2820"/>
    <w:rsid w:val="006E4CD7"/>
    <w:rsid w:val="006E543B"/>
    <w:rsid w:val="006E6928"/>
    <w:rsid w:val="006F7127"/>
    <w:rsid w:val="00701F57"/>
    <w:rsid w:val="00703869"/>
    <w:rsid w:val="00704D66"/>
    <w:rsid w:val="00704D6F"/>
    <w:rsid w:val="00706421"/>
    <w:rsid w:val="00706674"/>
    <w:rsid w:val="00710450"/>
    <w:rsid w:val="00710E71"/>
    <w:rsid w:val="007113E6"/>
    <w:rsid w:val="00713356"/>
    <w:rsid w:val="0071416A"/>
    <w:rsid w:val="0071421D"/>
    <w:rsid w:val="00714F98"/>
    <w:rsid w:val="00715537"/>
    <w:rsid w:val="00715661"/>
    <w:rsid w:val="0071626D"/>
    <w:rsid w:val="0072106B"/>
    <w:rsid w:val="00723235"/>
    <w:rsid w:val="007235EC"/>
    <w:rsid w:val="00725B80"/>
    <w:rsid w:val="007264CD"/>
    <w:rsid w:val="007269D8"/>
    <w:rsid w:val="00730B97"/>
    <w:rsid w:val="00731285"/>
    <w:rsid w:val="00732170"/>
    <w:rsid w:val="00733B6E"/>
    <w:rsid w:val="00733D80"/>
    <w:rsid w:val="007350F5"/>
    <w:rsid w:val="00735680"/>
    <w:rsid w:val="007364A7"/>
    <w:rsid w:val="00736F32"/>
    <w:rsid w:val="00737FD1"/>
    <w:rsid w:val="007401B4"/>
    <w:rsid w:val="00741021"/>
    <w:rsid w:val="00741389"/>
    <w:rsid w:val="00743479"/>
    <w:rsid w:val="00743B76"/>
    <w:rsid w:val="00743C34"/>
    <w:rsid w:val="007441ED"/>
    <w:rsid w:val="007442D3"/>
    <w:rsid w:val="00745C00"/>
    <w:rsid w:val="00745F58"/>
    <w:rsid w:val="00746599"/>
    <w:rsid w:val="007469BD"/>
    <w:rsid w:val="00750C43"/>
    <w:rsid w:val="00750DF2"/>
    <w:rsid w:val="0075238C"/>
    <w:rsid w:val="00752AE7"/>
    <w:rsid w:val="00752F2D"/>
    <w:rsid w:val="00753497"/>
    <w:rsid w:val="007538B6"/>
    <w:rsid w:val="007549A8"/>
    <w:rsid w:val="0076232F"/>
    <w:rsid w:val="007700A5"/>
    <w:rsid w:val="00774560"/>
    <w:rsid w:val="0077466D"/>
    <w:rsid w:val="00777474"/>
    <w:rsid w:val="007817AB"/>
    <w:rsid w:val="00784FD5"/>
    <w:rsid w:val="0078561B"/>
    <w:rsid w:val="007922C9"/>
    <w:rsid w:val="00793F12"/>
    <w:rsid w:val="0079471E"/>
    <w:rsid w:val="007953A7"/>
    <w:rsid w:val="00796303"/>
    <w:rsid w:val="007964A4"/>
    <w:rsid w:val="00796CCB"/>
    <w:rsid w:val="007975C2"/>
    <w:rsid w:val="007A2B0A"/>
    <w:rsid w:val="007A3872"/>
    <w:rsid w:val="007A614E"/>
    <w:rsid w:val="007A63EA"/>
    <w:rsid w:val="007A699A"/>
    <w:rsid w:val="007B09AE"/>
    <w:rsid w:val="007B3FA5"/>
    <w:rsid w:val="007B448A"/>
    <w:rsid w:val="007B57AE"/>
    <w:rsid w:val="007B59A8"/>
    <w:rsid w:val="007B5A9A"/>
    <w:rsid w:val="007B5E78"/>
    <w:rsid w:val="007B6498"/>
    <w:rsid w:val="007B6501"/>
    <w:rsid w:val="007B72D5"/>
    <w:rsid w:val="007C14A5"/>
    <w:rsid w:val="007C1FCD"/>
    <w:rsid w:val="007C3044"/>
    <w:rsid w:val="007C4477"/>
    <w:rsid w:val="007C712B"/>
    <w:rsid w:val="007D0049"/>
    <w:rsid w:val="007D05D1"/>
    <w:rsid w:val="007D1510"/>
    <w:rsid w:val="007D32CD"/>
    <w:rsid w:val="007E014F"/>
    <w:rsid w:val="007E08C7"/>
    <w:rsid w:val="007E1826"/>
    <w:rsid w:val="007E3DB7"/>
    <w:rsid w:val="007E4170"/>
    <w:rsid w:val="007E4F78"/>
    <w:rsid w:val="007E7ACD"/>
    <w:rsid w:val="007F5665"/>
    <w:rsid w:val="00801ACE"/>
    <w:rsid w:val="0080357A"/>
    <w:rsid w:val="00803634"/>
    <w:rsid w:val="00804086"/>
    <w:rsid w:val="00805AF0"/>
    <w:rsid w:val="00805B39"/>
    <w:rsid w:val="008068F2"/>
    <w:rsid w:val="00806C5C"/>
    <w:rsid w:val="00807386"/>
    <w:rsid w:val="00810237"/>
    <w:rsid w:val="00810739"/>
    <w:rsid w:val="00813E6E"/>
    <w:rsid w:val="008142DC"/>
    <w:rsid w:val="00814C00"/>
    <w:rsid w:val="00815E93"/>
    <w:rsid w:val="00817503"/>
    <w:rsid w:val="00817609"/>
    <w:rsid w:val="00817CA8"/>
    <w:rsid w:val="00823347"/>
    <w:rsid w:val="00823411"/>
    <w:rsid w:val="00824BD0"/>
    <w:rsid w:val="008251AF"/>
    <w:rsid w:val="008257B5"/>
    <w:rsid w:val="0082648F"/>
    <w:rsid w:val="00826B3B"/>
    <w:rsid w:val="00833B03"/>
    <w:rsid w:val="008357F4"/>
    <w:rsid w:val="00836837"/>
    <w:rsid w:val="0083752A"/>
    <w:rsid w:val="00840770"/>
    <w:rsid w:val="00840836"/>
    <w:rsid w:val="00841FBB"/>
    <w:rsid w:val="008421AA"/>
    <w:rsid w:val="00842AF7"/>
    <w:rsid w:val="008442B0"/>
    <w:rsid w:val="00844555"/>
    <w:rsid w:val="00845A13"/>
    <w:rsid w:val="00846356"/>
    <w:rsid w:val="00847564"/>
    <w:rsid w:val="008477CA"/>
    <w:rsid w:val="00847DCB"/>
    <w:rsid w:val="00847EFB"/>
    <w:rsid w:val="008538B0"/>
    <w:rsid w:val="00853EB2"/>
    <w:rsid w:val="00854FB2"/>
    <w:rsid w:val="00855A26"/>
    <w:rsid w:val="0085630A"/>
    <w:rsid w:val="008604AB"/>
    <w:rsid w:val="00860B7B"/>
    <w:rsid w:val="00860F30"/>
    <w:rsid w:val="00861DDF"/>
    <w:rsid w:val="00863166"/>
    <w:rsid w:val="00863509"/>
    <w:rsid w:val="00863EDD"/>
    <w:rsid w:val="00863F76"/>
    <w:rsid w:val="00864506"/>
    <w:rsid w:val="00870BA4"/>
    <w:rsid w:val="00874312"/>
    <w:rsid w:val="00874EF9"/>
    <w:rsid w:val="00875693"/>
    <w:rsid w:val="00882EB3"/>
    <w:rsid w:val="0088340D"/>
    <w:rsid w:val="00883C3D"/>
    <w:rsid w:val="00883C85"/>
    <w:rsid w:val="00883F67"/>
    <w:rsid w:val="00884491"/>
    <w:rsid w:val="00892343"/>
    <w:rsid w:val="00892AE1"/>
    <w:rsid w:val="008935BB"/>
    <w:rsid w:val="008966AF"/>
    <w:rsid w:val="008A0DD0"/>
    <w:rsid w:val="008A0ECB"/>
    <w:rsid w:val="008A2668"/>
    <w:rsid w:val="008A2BE5"/>
    <w:rsid w:val="008A2FEA"/>
    <w:rsid w:val="008A3330"/>
    <w:rsid w:val="008A4151"/>
    <w:rsid w:val="008A6596"/>
    <w:rsid w:val="008A73F1"/>
    <w:rsid w:val="008A75C1"/>
    <w:rsid w:val="008B09EB"/>
    <w:rsid w:val="008B131E"/>
    <w:rsid w:val="008B1AC5"/>
    <w:rsid w:val="008B542D"/>
    <w:rsid w:val="008B5C09"/>
    <w:rsid w:val="008B61FE"/>
    <w:rsid w:val="008B68F3"/>
    <w:rsid w:val="008C0EC8"/>
    <w:rsid w:val="008C0F7C"/>
    <w:rsid w:val="008C140C"/>
    <w:rsid w:val="008C182F"/>
    <w:rsid w:val="008C1ADB"/>
    <w:rsid w:val="008C223C"/>
    <w:rsid w:val="008C37CC"/>
    <w:rsid w:val="008C6403"/>
    <w:rsid w:val="008D1C41"/>
    <w:rsid w:val="008D507C"/>
    <w:rsid w:val="008D6B6D"/>
    <w:rsid w:val="008D6E01"/>
    <w:rsid w:val="008D7BBC"/>
    <w:rsid w:val="008E0E12"/>
    <w:rsid w:val="008E1769"/>
    <w:rsid w:val="008E22DF"/>
    <w:rsid w:val="008E5A86"/>
    <w:rsid w:val="008E5C7F"/>
    <w:rsid w:val="008E636E"/>
    <w:rsid w:val="008E6CAB"/>
    <w:rsid w:val="008E763D"/>
    <w:rsid w:val="008F1D2D"/>
    <w:rsid w:val="008F2E9F"/>
    <w:rsid w:val="008F6017"/>
    <w:rsid w:val="008F7261"/>
    <w:rsid w:val="00900D9B"/>
    <w:rsid w:val="009017F3"/>
    <w:rsid w:val="00901B71"/>
    <w:rsid w:val="00902349"/>
    <w:rsid w:val="00902532"/>
    <w:rsid w:val="009030D3"/>
    <w:rsid w:val="00903D0C"/>
    <w:rsid w:val="00904506"/>
    <w:rsid w:val="00906739"/>
    <w:rsid w:val="00911061"/>
    <w:rsid w:val="009123A2"/>
    <w:rsid w:val="009137FB"/>
    <w:rsid w:val="00913CEF"/>
    <w:rsid w:val="009141CF"/>
    <w:rsid w:val="009144A5"/>
    <w:rsid w:val="00920BE0"/>
    <w:rsid w:val="00920FAD"/>
    <w:rsid w:val="00921B7C"/>
    <w:rsid w:val="00923737"/>
    <w:rsid w:val="009241B4"/>
    <w:rsid w:val="009241DA"/>
    <w:rsid w:val="00924D55"/>
    <w:rsid w:val="00926E02"/>
    <w:rsid w:val="00927719"/>
    <w:rsid w:val="00930DF4"/>
    <w:rsid w:val="0093322B"/>
    <w:rsid w:val="009332AA"/>
    <w:rsid w:val="009332BE"/>
    <w:rsid w:val="00934A87"/>
    <w:rsid w:val="00936DC6"/>
    <w:rsid w:val="009405DB"/>
    <w:rsid w:val="00940E3C"/>
    <w:rsid w:val="0094116A"/>
    <w:rsid w:val="00945167"/>
    <w:rsid w:val="00946278"/>
    <w:rsid w:val="0095082D"/>
    <w:rsid w:val="009519EF"/>
    <w:rsid w:val="0095477E"/>
    <w:rsid w:val="0095632D"/>
    <w:rsid w:val="00957087"/>
    <w:rsid w:val="00957092"/>
    <w:rsid w:val="0096027F"/>
    <w:rsid w:val="009618F2"/>
    <w:rsid w:val="00962193"/>
    <w:rsid w:val="0096297C"/>
    <w:rsid w:val="0096426A"/>
    <w:rsid w:val="00964961"/>
    <w:rsid w:val="00965107"/>
    <w:rsid w:val="0096557B"/>
    <w:rsid w:val="009659CC"/>
    <w:rsid w:val="009667C1"/>
    <w:rsid w:val="009671D3"/>
    <w:rsid w:val="009674EA"/>
    <w:rsid w:val="009709C3"/>
    <w:rsid w:val="00970EBF"/>
    <w:rsid w:val="00972285"/>
    <w:rsid w:val="009732E4"/>
    <w:rsid w:val="00973D3F"/>
    <w:rsid w:val="00974F34"/>
    <w:rsid w:val="00975EFF"/>
    <w:rsid w:val="00976A0C"/>
    <w:rsid w:val="00976C98"/>
    <w:rsid w:val="00976EE7"/>
    <w:rsid w:val="00980630"/>
    <w:rsid w:val="00983E0A"/>
    <w:rsid w:val="009852C7"/>
    <w:rsid w:val="00986579"/>
    <w:rsid w:val="00987AB6"/>
    <w:rsid w:val="00991372"/>
    <w:rsid w:val="00991558"/>
    <w:rsid w:val="00992BEE"/>
    <w:rsid w:val="00992E44"/>
    <w:rsid w:val="00993BCC"/>
    <w:rsid w:val="00994E46"/>
    <w:rsid w:val="00995585"/>
    <w:rsid w:val="0099603A"/>
    <w:rsid w:val="00996088"/>
    <w:rsid w:val="0099645E"/>
    <w:rsid w:val="0099712E"/>
    <w:rsid w:val="00997ED0"/>
    <w:rsid w:val="009A0347"/>
    <w:rsid w:val="009A0902"/>
    <w:rsid w:val="009A2318"/>
    <w:rsid w:val="009A4928"/>
    <w:rsid w:val="009A4A24"/>
    <w:rsid w:val="009A6CBD"/>
    <w:rsid w:val="009A7C27"/>
    <w:rsid w:val="009B2514"/>
    <w:rsid w:val="009B28B1"/>
    <w:rsid w:val="009B5BA3"/>
    <w:rsid w:val="009B7633"/>
    <w:rsid w:val="009B7DBD"/>
    <w:rsid w:val="009C06E9"/>
    <w:rsid w:val="009C134D"/>
    <w:rsid w:val="009C3DAD"/>
    <w:rsid w:val="009C40BB"/>
    <w:rsid w:val="009C7CEF"/>
    <w:rsid w:val="009C7CF4"/>
    <w:rsid w:val="009D0BF0"/>
    <w:rsid w:val="009D27B0"/>
    <w:rsid w:val="009D2944"/>
    <w:rsid w:val="009E049B"/>
    <w:rsid w:val="009E29C5"/>
    <w:rsid w:val="009E2B61"/>
    <w:rsid w:val="009E2EC4"/>
    <w:rsid w:val="009E51C6"/>
    <w:rsid w:val="009E5958"/>
    <w:rsid w:val="009E6275"/>
    <w:rsid w:val="009E68CE"/>
    <w:rsid w:val="009E7624"/>
    <w:rsid w:val="009E7FDD"/>
    <w:rsid w:val="009F223F"/>
    <w:rsid w:val="009F2E8F"/>
    <w:rsid w:val="009F4913"/>
    <w:rsid w:val="009F498D"/>
    <w:rsid w:val="009F4DE0"/>
    <w:rsid w:val="00A00E13"/>
    <w:rsid w:val="00A03BFA"/>
    <w:rsid w:val="00A10131"/>
    <w:rsid w:val="00A12D5F"/>
    <w:rsid w:val="00A13335"/>
    <w:rsid w:val="00A138A2"/>
    <w:rsid w:val="00A15E3C"/>
    <w:rsid w:val="00A162B1"/>
    <w:rsid w:val="00A1649A"/>
    <w:rsid w:val="00A17123"/>
    <w:rsid w:val="00A17832"/>
    <w:rsid w:val="00A21F60"/>
    <w:rsid w:val="00A2473F"/>
    <w:rsid w:val="00A248C2"/>
    <w:rsid w:val="00A24FEB"/>
    <w:rsid w:val="00A259C9"/>
    <w:rsid w:val="00A311B4"/>
    <w:rsid w:val="00A31D93"/>
    <w:rsid w:val="00A32B8C"/>
    <w:rsid w:val="00A35C62"/>
    <w:rsid w:val="00A37B89"/>
    <w:rsid w:val="00A40B17"/>
    <w:rsid w:val="00A41523"/>
    <w:rsid w:val="00A41D58"/>
    <w:rsid w:val="00A43150"/>
    <w:rsid w:val="00A43820"/>
    <w:rsid w:val="00A44635"/>
    <w:rsid w:val="00A46B35"/>
    <w:rsid w:val="00A46DDF"/>
    <w:rsid w:val="00A47516"/>
    <w:rsid w:val="00A47C05"/>
    <w:rsid w:val="00A52537"/>
    <w:rsid w:val="00A52600"/>
    <w:rsid w:val="00A528FD"/>
    <w:rsid w:val="00A52F32"/>
    <w:rsid w:val="00A534F5"/>
    <w:rsid w:val="00A53D19"/>
    <w:rsid w:val="00A549F0"/>
    <w:rsid w:val="00A56D95"/>
    <w:rsid w:val="00A605CA"/>
    <w:rsid w:val="00A6195E"/>
    <w:rsid w:val="00A6292B"/>
    <w:rsid w:val="00A6372A"/>
    <w:rsid w:val="00A6418E"/>
    <w:rsid w:val="00A6491B"/>
    <w:rsid w:val="00A66A51"/>
    <w:rsid w:val="00A67131"/>
    <w:rsid w:val="00A70DC5"/>
    <w:rsid w:val="00A73DDA"/>
    <w:rsid w:val="00A73DF8"/>
    <w:rsid w:val="00A744F2"/>
    <w:rsid w:val="00A76384"/>
    <w:rsid w:val="00A80B7D"/>
    <w:rsid w:val="00A80EAA"/>
    <w:rsid w:val="00A83CAD"/>
    <w:rsid w:val="00A87316"/>
    <w:rsid w:val="00A90320"/>
    <w:rsid w:val="00A90B94"/>
    <w:rsid w:val="00A9205A"/>
    <w:rsid w:val="00A92CBA"/>
    <w:rsid w:val="00A9354E"/>
    <w:rsid w:val="00A93F82"/>
    <w:rsid w:val="00A9591F"/>
    <w:rsid w:val="00A966CD"/>
    <w:rsid w:val="00AA0A4D"/>
    <w:rsid w:val="00AA3700"/>
    <w:rsid w:val="00AA4928"/>
    <w:rsid w:val="00AA6602"/>
    <w:rsid w:val="00AB10FA"/>
    <w:rsid w:val="00AB3BB1"/>
    <w:rsid w:val="00AB48F7"/>
    <w:rsid w:val="00AB4DC0"/>
    <w:rsid w:val="00AB51E4"/>
    <w:rsid w:val="00AB5C7C"/>
    <w:rsid w:val="00AC14FB"/>
    <w:rsid w:val="00AC21A6"/>
    <w:rsid w:val="00AD1027"/>
    <w:rsid w:val="00AD1DAC"/>
    <w:rsid w:val="00AD2362"/>
    <w:rsid w:val="00AD2EF2"/>
    <w:rsid w:val="00AD5DE9"/>
    <w:rsid w:val="00AD63BF"/>
    <w:rsid w:val="00AD6834"/>
    <w:rsid w:val="00AD6F06"/>
    <w:rsid w:val="00AE11ED"/>
    <w:rsid w:val="00AE1A13"/>
    <w:rsid w:val="00AE2B1C"/>
    <w:rsid w:val="00AE368A"/>
    <w:rsid w:val="00AE3C6D"/>
    <w:rsid w:val="00AE547C"/>
    <w:rsid w:val="00AE7CFD"/>
    <w:rsid w:val="00AF1228"/>
    <w:rsid w:val="00AF3241"/>
    <w:rsid w:val="00AF7071"/>
    <w:rsid w:val="00AF73B6"/>
    <w:rsid w:val="00AF7AFE"/>
    <w:rsid w:val="00B003A6"/>
    <w:rsid w:val="00B021D5"/>
    <w:rsid w:val="00B02ED7"/>
    <w:rsid w:val="00B07BD0"/>
    <w:rsid w:val="00B07DE7"/>
    <w:rsid w:val="00B1179F"/>
    <w:rsid w:val="00B12E88"/>
    <w:rsid w:val="00B136E1"/>
    <w:rsid w:val="00B13916"/>
    <w:rsid w:val="00B149C9"/>
    <w:rsid w:val="00B16535"/>
    <w:rsid w:val="00B166A2"/>
    <w:rsid w:val="00B17E7C"/>
    <w:rsid w:val="00B21E04"/>
    <w:rsid w:val="00B2200F"/>
    <w:rsid w:val="00B241FE"/>
    <w:rsid w:val="00B32D40"/>
    <w:rsid w:val="00B37BB2"/>
    <w:rsid w:val="00B41F49"/>
    <w:rsid w:val="00B41F9D"/>
    <w:rsid w:val="00B42458"/>
    <w:rsid w:val="00B42C14"/>
    <w:rsid w:val="00B44B08"/>
    <w:rsid w:val="00B45149"/>
    <w:rsid w:val="00B4516E"/>
    <w:rsid w:val="00B464BE"/>
    <w:rsid w:val="00B47ECF"/>
    <w:rsid w:val="00B50164"/>
    <w:rsid w:val="00B52914"/>
    <w:rsid w:val="00B52A01"/>
    <w:rsid w:val="00B53462"/>
    <w:rsid w:val="00B54002"/>
    <w:rsid w:val="00B5468B"/>
    <w:rsid w:val="00B54BA4"/>
    <w:rsid w:val="00B5503D"/>
    <w:rsid w:val="00B55CEA"/>
    <w:rsid w:val="00B603C0"/>
    <w:rsid w:val="00B60FA6"/>
    <w:rsid w:val="00B63214"/>
    <w:rsid w:val="00B649E9"/>
    <w:rsid w:val="00B65D9D"/>
    <w:rsid w:val="00B67658"/>
    <w:rsid w:val="00B70F29"/>
    <w:rsid w:val="00B72CF9"/>
    <w:rsid w:val="00B74D37"/>
    <w:rsid w:val="00B7502F"/>
    <w:rsid w:val="00B7639A"/>
    <w:rsid w:val="00B76407"/>
    <w:rsid w:val="00B77702"/>
    <w:rsid w:val="00B803C6"/>
    <w:rsid w:val="00B81B3E"/>
    <w:rsid w:val="00B82575"/>
    <w:rsid w:val="00B83B47"/>
    <w:rsid w:val="00B84D6C"/>
    <w:rsid w:val="00B866D9"/>
    <w:rsid w:val="00B86F6F"/>
    <w:rsid w:val="00B873FE"/>
    <w:rsid w:val="00B90B1F"/>
    <w:rsid w:val="00B92257"/>
    <w:rsid w:val="00B92E0B"/>
    <w:rsid w:val="00B93E7B"/>
    <w:rsid w:val="00B93EF2"/>
    <w:rsid w:val="00B93F64"/>
    <w:rsid w:val="00B9508C"/>
    <w:rsid w:val="00B96041"/>
    <w:rsid w:val="00B965C6"/>
    <w:rsid w:val="00B97391"/>
    <w:rsid w:val="00B9764A"/>
    <w:rsid w:val="00B97C0D"/>
    <w:rsid w:val="00B97C8B"/>
    <w:rsid w:val="00BA0862"/>
    <w:rsid w:val="00BA0E67"/>
    <w:rsid w:val="00BA1178"/>
    <w:rsid w:val="00BA2B60"/>
    <w:rsid w:val="00BA3209"/>
    <w:rsid w:val="00BA7160"/>
    <w:rsid w:val="00BA7382"/>
    <w:rsid w:val="00BB0204"/>
    <w:rsid w:val="00BB0349"/>
    <w:rsid w:val="00BB38C6"/>
    <w:rsid w:val="00BB4969"/>
    <w:rsid w:val="00BB4BBB"/>
    <w:rsid w:val="00BB5C24"/>
    <w:rsid w:val="00BB75CD"/>
    <w:rsid w:val="00BB7EC7"/>
    <w:rsid w:val="00BC36F9"/>
    <w:rsid w:val="00BC3946"/>
    <w:rsid w:val="00BC468C"/>
    <w:rsid w:val="00BC4C48"/>
    <w:rsid w:val="00BC647D"/>
    <w:rsid w:val="00BC6523"/>
    <w:rsid w:val="00BC7748"/>
    <w:rsid w:val="00BC77A2"/>
    <w:rsid w:val="00BD0491"/>
    <w:rsid w:val="00BD0823"/>
    <w:rsid w:val="00BD204D"/>
    <w:rsid w:val="00BD3711"/>
    <w:rsid w:val="00BD48FE"/>
    <w:rsid w:val="00BE0F7F"/>
    <w:rsid w:val="00BE1056"/>
    <w:rsid w:val="00BE2A38"/>
    <w:rsid w:val="00BE515C"/>
    <w:rsid w:val="00BE567A"/>
    <w:rsid w:val="00BE5B2A"/>
    <w:rsid w:val="00BE5CED"/>
    <w:rsid w:val="00BE6157"/>
    <w:rsid w:val="00BE68AF"/>
    <w:rsid w:val="00BE719C"/>
    <w:rsid w:val="00BE71CE"/>
    <w:rsid w:val="00BE73B1"/>
    <w:rsid w:val="00BE7DC7"/>
    <w:rsid w:val="00BF1DFB"/>
    <w:rsid w:val="00BF23E7"/>
    <w:rsid w:val="00BF2964"/>
    <w:rsid w:val="00BF38B8"/>
    <w:rsid w:val="00BF3CF7"/>
    <w:rsid w:val="00BF4755"/>
    <w:rsid w:val="00BF4974"/>
    <w:rsid w:val="00BF653B"/>
    <w:rsid w:val="00C0007E"/>
    <w:rsid w:val="00C01C98"/>
    <w:rsid w:val="00C01F47"/>
    <w:rsid w:val="00C04786"/>
    <w:rsid w:val="00C10A52"/>
    <w:rsid w:val="00C11C46"/>
    <w:rsid w:val="00C1410D"/>
    <w:rsid w:val="00C15616"/>
    <w:rsid w:val="00C167B5"/>
    <w:rsid w:val="00C16E8E"/>
    <w:rsid w:val="00C17051"/>
    <w:rsid w:val="00C231C4"/>
    <w:rsid w:val="00C25E9F"/>
    <w:rsid w:val="00C26DB3"/>
    <w:rsid w:val="00C30C7C"/>
    <w:rsid w:val="00C315C4"/>
    <w:rsid w:val="00C340AA"/>
    <w:rsid w:val="00C40896"/>
    <w:rsid w:val="00C411B3"/>
    <w:rsid w:val="00C41342"/>
    <w:rsid w:val="00C4291C"/>
    <w:rsid w:val="00C47174"/>
    <w:rsid w:val="00C47F9A"/>
    <w:rsid w:val="00C505C0"/>
    <w:rsid w:val="00C52718"/>
    <w:rsid w:val="00C5345E"/>
    <w:rsid w:val="00C540A7"/>
    <w:rsid w:val="00C5489B"/>
    <w:rsid w:val="00C552E5"/>
    <w:rsid w:val="00C5591B"/>
    <w:rsid w:val="00C56270"/>
    <w:rsid w:val="00C56855"/>
    <w:rsid w:val="00C56E5A"/>
    <w:rsid w:val="00C5742F"/>
    <w:rsid w:val="00C60AF3"/>
    <w:rsid w:val="00C6116C"/>
    <w:rsid w:val="00C61501"/>
    <w:rsid w:val="00C62BB7"/>
    <w:rsid w:val="00C648FF"/>
    <w:rsid w:val="00C65A8F"/>
    <w:rsid w:val="00C6675B"/>
    <w:rsid w:val="00C66E0B"/>
    <w:rsid w:val="00C67E21"/>
    <w:rsid w:val="00C71BA8"/>
    <w:rsid w:val="00C732B5"/>
    <w:rsid w:val="00C743E0"/>
    <w:rsid w:val="00C745F3"/>
    <w:rsid w:val="00C745F8"/>
    <w:rsid w:val="00C75375"/>
    <w:rsid w:val="00C81DDA"/>
    <w:rsid w:val="00C81E45"/>
    <w:rsid w:val="00C82406"/>
    <w:rsid w:val="00C84500"/>
    <w:rsid w:val="00C847FD"/>
    <w:rsid w:val="00C8546E"/>
    <w:rsid w:val="00C85C45"/>
    <w:rsid w:val="00C85F32"/>
    <w:rsid w:val="00C86220"/>
    <w:rsid w:val="00C868BE"/>
    <w:rsid w:val="00C869FD"/>
    <w:rsid w:val="00C86E4E"/>
    <w:rsid w:val="00C90198"/>
    <w:rsid w:val="00C92692"/>
    <w:rsid w:val="00C936B3"/>
    <w:rsid w:val="00C93959"/>
    <w:rsid w:val="00C93BAC"/>
    <w:rsid w:val="00C93D6B"/>
    <w:rsid w:val="00C95835"/>
    <w:rsid w:val="00C975F9"/>
    <w:rsid w:val="00C97D20"/>
    <w:rsid w:val="00CA03D5"/>
    <w:rsid w:val="00CA221C"/>
    <w:rsid w:val="00CA44B7"/>
    <w:rsid w:val="00CA48A6"/>
    <w:rsid w:val="00CA5F0D"/>
    <w:rsid w:val="00CB0039"/>
    <w:rsid w:val="00CB0673"/>
    <w:rsid w:val="00CB169C"/>
    <w:rsid w:val="00CB3A8E"/>
    <w:rsid w:val="00CB4626"/>
    <w:rsid w:val="00CB56FF"/>
    <w:rsid w:val="00CB710E"/>
    <w:rsid w:val="00CB788E"/>
    <w:rsid w:val="00CC0350"/>
    <w:rsid w:val="00CC26B3"/>
    <w:rsid w:val="00CC28C8"/>
    <w:rsid w:val="00CC2CE6"/>
    <w:rsid w:val="00CC2F13"/>
    <w:rsid w:val="00CC49D8"/>
    <w:rsid w:val="00CC5B5D"/>
    <w:rsid w:val="00CC5F1E"/>
    <w:rsid w:val="00CC640F"/>
    <w:rsid w:val="00CC690D"/>
    <w:rsid w:val="00CD0961"/>
    <w:rsid w:val="00CD0E96"/>
    <w:rsid w:val="00CD3AAE"/>
    <w:rsid w:val="00CD484C"/>
    <w:rsid w:val="00CD5606"/>
    <w:rsid w:val="00CD7AEA"/>
    <w:rsid w:val="00CE0848"/>
    <w:rsid w:val="00CE145F"/>
    <w:rsid w:val="00CE2723"/>
    <w:rsid w:val="00CE3A1F"/>
    <w:rsid w:val="00CE42BA"/>
    <w:rsid w:val="00CE464D"/>
    <w:rsid w:val="00CE46C2"/>
    <w:rsid w:val="00CE4A0F"/>
    <w:rsid w:val="00CE5344"/>
    <w:rsid w:val="00CE6817"/>
    <w:rsid w:val="00CE70DA"/>
    <w:rsid w:val="00CF0ACC"/>
    <w:rsid w:val="00CF0B1E"/>
    <w:rsid w:val="00CF0DF2"/>
    <w:rsid w:val="00CF4596"/>
    <w:rsid w:val="00CF5036"/>
    <w:rsid w:val="00CF6363"/>
    <w:rsid w:val="00D0042E"/>
    <w:rsid w:val="00D0189C"/>
    <w:rsid w:val="00D026C2"/>
    <w:rsid w:val="00D03357"/>
    <w:rsid w:val="00D03B3D"/>
    <w:rsid w:val="00D06B68"/>
    <w:rsid w:val="00D06BDD"/>
    <w:rsid w:val="00D07EFD"/>
    <w:rsid w:val="00D107CB"/>
    <w:rsid w:val="00D11036"/>
    <w:rsid w:val="00D11198"/>
    <w:rsid w:val="00D118C7"/>
    <w:rsid w:val="00D14DEB"/>
    <w:rsid w:val="00D15032"/>
    <w:rsid w:val="00D16240"/>
    <w:rsid w:val="00D177A7"/>
    <w:rsid w:val="00D20369"/>
    <w:rsid w:val="00D2067A"/>
    <w:rsid w:val="00D20E8B"/>
    <w:rsid w:val="00D20F3E"/>
    <w:rsid w:val="00D212E9"/>
    <w:rsid w:val="00D22B81"/>
    <w:rsid w:val="00D23307"/>
    <w:rsid w:val="00D26FEE"/>
    <w:rsid w:val="00D34782"/>
    <w:rsid w:val="00D3634D"/>
    <w:rsid w:val="00D3655C"/>
    <w:rsid w:val="00D4005F"/>
    <w:rsid w:val="00D415D6"/>
    <w:rsid w:val="00D44C78"/>
    <w:rsid w:val="00D464E6"/>
    <w:rsid w:val="00D46B69"/>
    <w:rsid w:val="00D46EB4"/>
    <w:rsid w:val="00D50AA4"/>
    <w:rsid w:val="00D50ECF"/>
    <w:rsid w:val="00D51BA6"/>
    <w:rsid w:val="00D52A8F"/>
    <w:rsid w:val="00D543F0"/>
    <w:rsid w:val="00D545A0"/>
    <w:rsid w:val="00D55E54"/>
    <w:rsid w:val="00D5677A"/>
    <w:rsid w:val="00D571AF"/>
    <w:rsid w:val="00D575DF"/>
    <w:rsid w:val="00D579C8"/>
    <w:rsid w:val="00D6030A"/>
    <w:rsid w:val="00D62959"/>
    <w:rsid w:val="00D6720F"/>
    <w:rsid w:val="00D67789"/>
    <w:rsid w:val="00D67883"/>
    <w:rsid w:val="00D7300B"/>
    <w:rsid w:val="00D73235"/>
    <w:rsid w:val="00D81074"/>
    <w:rsid w:val="00D82FAA"/>
    <w:rsid w:val="00D84CE9"/>
    <w:rsid w:val="00D86295"/>
    <w:rsid w:val="00D9077C"/>
    <w:rsid w:val="00D90CD2"/>
    <w:rsid w:val="00D91693"/>
    <w:rsid w:val="00D91D41"/>
    <w:rsid w:val="00D93D81"/>
    <w:rsid w:val="00D952D5"/>
    <w:rsid w:val="00DA0773"/>
    <w:rsid w:val="00DA0C87"/>
    <w:rsid w:val="00DA135E"/>
    <w:rsid w:val="00DA1992"/>
    <w:rsid w:val="00DA3A71"/>
    <w:rsid w:val="00DA6076"/>
    <w:rsid w:val="00DA60F9"/>
    <w:rsid w:val="00DB05C1"/>
    <w:rsid w:val="00DB5295"/>
    <w:rsid w:val="00DB6C64"/>
    <w:rsid w:val="00DB717F"/>
    <w:rsid w:val="00DB75FF"/>
    <w:rsid w:val="00DC0718"/>
    <w:rsid w:val="00DC2B86"/>
    <w:rsid w:val="00DC49C4"/>
    <w:rsid w:val="00DC5040"/>
    <w:rsid w:val="00DC5E3B"/>
    <w:rsid w:val="00DD0AD4"/>
    <w:rsid w:val="00DD329B"/>
    <w:rsid w:val="00DD6571"/>
    <w:rsid w:val="00DE2006"/>
    <w:rsid w:val="00DE2576"/>
    <w:rsid w:val="00DE4508"/>
    <w:rsid w:val="00DE4EC0"/>
    <w:rsid w:val="00DE7A8E"/>
    <w:rsid w:val="00DF0822"/>
    <w:rsid w:val="00DF1095"/>
    <w:rsid w:val="00DF1340"/>
    <w:rsid w:val="00DF4526"/>
    <w:rsid w:val="00DF49DC"/>
    <w:rsid w:val="00DF4CCB"/>
    <w:rsid w:val="00E0113C"/>
    <w:rsid w:val="00E01D6B"/>
    <w:rsid w:val="00E02463"/>
    <w:rsid w:val="00E03F68"/>
    <w:rsid w:val="00E0594D"/>
    <w:rsid w:val="00E06495"/>
    <w:rsid w:val="00E06A16"/>
    <w:rsid w:val="00E102CE"/>
    <w:rsid w:val="00E1127D"/>
    <w:rsid w:val="00E12762"/>
    <w:rsid w:val="00E13053"/>
    <w:rsid w:val="00E14641"/>
    <w:rsid w:val="00E158C2"/>
    <w:rsid w:val="00E165E0"/>
    <w:rsid w:val="00E1698D"/>
    <w:rsid w:val="00E17016"/>
    <w:rsid w:val="00E176BA"/>
    <w:rsid w:val="00E223DD"/>
    <w:rsid w:val="00E22DFF"/>
    <w:rsid w:val="00E2571D"/>
    <w:rsid w:val="00E27D31"/>
    <w:rsid w:val="00E3324A"/>
    <w:rsid w:val="00E37F77"/>
    <w:rsid w:val="00E40548"/>
    <w:rsid w:val="00E40C01"/>
    <w:rsid w:val="00E4373B"/>
    <w:rsid w:val="00E46777"/>
    <w:rsid w:val="00E51BA3"/>
    <w:rsid w:val="00E52045"/>
    <w:rsid w:val="00E53A10"/>
    <w:rsid w:val="00E53F44"/>
    <w:rsid w:val="00E54619"/>
    <w:rsid w:val="00E54FD6"/>
    <w:rsid w:val="00E6135B"/>
    <w:rsid w:val="00E62C81"/>
    <w:rsid w:val="00E63787"/>
    <w:rsid w:val="00E6398D"/>
    <w:rsid w:val="00E710AC"/>
    <w:rsid w:val="00E717ED"/>
    <w:rsid w:val="00E71EF3"/>
    <w:rsid w:val="00E72F8A"/>
    <w:rsid w:val="00E73651"/>
    <w:rsid w:val="00E7423C"/>
    <w:rsid w:val="00E7584E"/>
    <w:rsid w:val="00E76F31"/>
    <w:rsid w:val="00E77BAF"/>
    <w:rsid w:val="00E77DD5"/>
    <w:rsid w:val="00E82249"/>
    <w:rsid w:val="00E83874"/>
    <w:rsid w:val="00E83A4F"/>
    <w:rsid w:val="00E843A9"/>
    <w:rsid w:val="00E84932"/>
    <w:rsid w:val="00E857FE"/>
    <w:rsid w:val="00E85B79"/>
    <w:rsid w:val="00E9122B"/>
    <w:rsid w:val="00E91F22"/>
    <w:rsid w:val="00E921C9"/>
    <w:rsid w:val="00E93517"/>
    <w:rsid w:val="00E95307"/>
    <w:rsid w:val="00E972FB"/>
    <w:rsid w:val="00EA0734"/>
    <w:rsid w:val="00EA161A"/>
    <w:rsid w:val="00EA204C"/>
    <w:rsid w:val="00EA425E"/>
    <w:rsid w:val="00EA453A"/>
    <w:rsid w:val="00EA4CD2"/>
    <w:rsid w:val="00EA4EB5"/>
    <w:rsid w:val="00EA542D"/>
    <w:rsid w:val="00EA66EA"/>
    <w:rsid w:val="00EA6EEE"/>
    <w:rsid w:val="00EA7F8F"/>
    <w:rsid w:val="00EB05E3"/>
    <w:rsid w:val="00EB104F"/>
    <w:rsid w:val="00EB2C7C"/>
    <w:rsid w:val="00EB494B"/>
    <w:rsid w:val="00EB4A3C"/>
    <w:rsid w:val="00EB4D2F"/>
    <w:rsid w:val="00EB620A"/>
    <w:rsid w:val="00EB712C"/>
    <w:rsid w:val="00EC1CA1"/>
    <w:rsid w:val="00EC28B4"/>
    <w:rsid w:val="00EC430F"/>
    <w:rsid w:val="00EC55FC"/>
    <w:rsid w:val="00EC5866"/>
    <w:rsid w:val="00EC74C3"/>
    <w:rsid w:val="00ED2102"/>
    <w:rsid w:val="00ED2170"/>
    <w:rsid w:val="00ED3277"/>
    <w:rsid w:val="00ED45C4"/>
    <w:rsid w:val="00ED6FB0"/>
    <w:rsid w:val="00EE1A2A"/>
    <w:rsid w:val="00EE1BD8"/>
    <w:rsid w:val="00EE40D4"/>
    <w:rsid w:val="00EE57F7"/>
    <w:rsid w:val="00EE6A90"/>
    <w:rsid w:val="00EF3965"/>
    <w:rsid w:val="00EF40F5"/>
    <w:rsid w:val="00EF504B"/>
    <w:rsid w:val="00EF5187"/>
    <w:rsid w:val="00EF6F48"/>
    <w:rsid w:val="00EF7EAC"/>
    <w:rsid w:val="00F02C37"/>
    <w:rsid w:val="00F02EA9"/>
    <w:rsid w:val="00F05784"/>
    <w:rsid w:val="00F0727A"/>
    <w:rsid w:val="00F1163E"/>
    <w:rsid w:val="00F11936"/>
    <w:rsid w:val="00F11B5F"/>
    <w:rsid w:val="00F12548"/>
    <w:rsid w:val="00F12925"/>
    <w:rsid w:val="00F1647D"/>
    <w:rsid w:val="00F16AA3"/>
    <w:rsid w:val="00F172A7"/>
    <w:rsid w:val="00F17D17"/>
    <w:rsid w:val="00F2413C"/>
    <w:rsid w:val="00F250F6"/>
    <w:rsid w:val="00F25751"/>
    <w:rsid w:val="00F26A12"/>
    <w:rsid w:val="00F27BE7"/>
    <w:rsid w:val="00F301B8"/>
    <w:rsid w:val="00F30AB2"/>
    <w:rsid w:val="00F32FEE"/>
    <w:rsid w:val="00F33C8F"/>
    <w:rsid w:val="00F35CC1"/>
    <w:rsid w:val="00F36173"/>
    <w:rsid w:val="00F36479"/>
    <w:rsid w:val="00F36949"/>
    <w:rsid w:val="00F36F0E"/>
    <w:rsid w:val="00F40B7B"/>
    <w:rsid w:val="00F40DE7"/>
    <w:rsid w:val="00F45095"/>
    <w:rsid w:val="00F45AC7"/>
    <w:rsid w:val="00F46BDB"/>
    <w:rsid w:val="00F511C5"/>
    <w:rsid w:val="00F52159"/>
    <w:rsid w:val="00F522C4"/>
    <w:rsid w:val="00F52A2B"/>
    <w:rsid w:val="00F530A0"/>
    <w:rsid w:val="00F54534"/>
    <w:rsid w:val="00F55861"/>
    <w:rsid w:val="00F55C8C"/>
    <w:rsid w:val="00F5785D"/>
    <w:rsid w:val="00F61F72"/>
    <w:rsid w:val="00F63122"/>
    <w:rsid w:val="00F647E7"/>
    <w:rsid w:val="00F66975"/>
    <w:rsid w:val="00F67616"/>
    <w:rsid w:val="00F70CF5"/>
    <w:rsid w:val="00F723BB"/>
    <w:rsid w:val="00F729BE"/>
    <w:rsid w:val="00F735D2"/>
    <w:rsid w:val="00F7387A"/>
    <w:rsid w:val="00F7477E"/>
    <w:rsid w:val="00F749A8"/>
    <w:rsid w:val="00F77E02"/>
    <w:rsid w:val="00F80468"/>
    <w:rsid w:val="00F82CA9"/>
    <w:rsid w:val="00F836DA"/>
    <w:rsid w:val="00F83D8E"/>
    <w:rsid w:val="00F855F7"/>
    <w:rsid w:val="00F8707A"/>
    <w:rsid w:val="00F8794B"/>
    <w:rsid w:val="00F90084"/>
    <w:rsid w:val="00F9011C"/>
    <w:rsid w:val="00F91724"/>
    <w:rsid w:val="00F91C62"/>
    <w:rsid w:val="00F93860"/>
    <w:rsid w:val="00F93933"/>
    <w:rsid w:val="00F93F84"/>
    <w:rsid w:val="00F9462A"/>
    <w:rsid w:val="00F94A3A"/>
    <w:rsid w:val="00F95F51"/>
    <w:rsid w:val="00F97AEF"/>
    <w:rsid w:val="00FA002C"/>
    <w:rsid w:val="00FA2465"/>
    <w:rsid w:val="00FA3176"/>
    <w:rsid w:val="00FA40E6"/>
    <w:rsid w:val="00FA43D0"/>
    <w:rsid w:val="00FA548B"/>
    <w:rsid w:val="00FA56B3"/>
    <w:rsid w:val="00FA6860"/>
    <w:rsid w:val="00FA6F32"/>
    <w:rsid w:val="00FB0400"/>
    <w:rsid w:val="00FB1CC7"/>
    <w:rsid w:val="00FB4657"/>
    <w:rsid w:val="00FB4837"/>
    <w:rsid w:val="00FB4E0F"/>
    <w:rsid w:val="00FB6AFA"/>
    <w:rsid w:val="00FB6ED1"/>
    <w:rsid w:val="00FB7C68"/>
    <w:rsid w:val="00FC029F"/>
    <w:rsid w:val="00FC25F8"/>
    <w:rsid w:val="00FC3C7B"/>
    <w:rsid w:val="00FC5F81"/>
    <w:rsid w:val="00FC78FF"/>
    <w:rsid w:val="00FD2F51"/>
    <w:rsid w:val="00FD360A"/>
    <w:rsid w:val="00FD42FF"/>
    <w:rsid w:val="00FD4BA4"/>
    <w:rsid w:val="00FE1612"/>
    <w:rsid w:val="00FE6822"/>
    <w:rsid w:val="00FE6E7E"/>
    <w:rsid w:val="00FF09BC"/>
    <w:rsid w:val="00FF0EB3"/>
    <w:rsid w:val="00FF4108"/>
    <w:rsid w:val="00FF518E"/>
    <w:rsid w:val="00FF7B3D"/>
    <w:rsid w:val="0178D905"/>
    <w:rsid w:val="030FDD59"/>
    <w:rsid w:val="03773FC2"/>
    <w:rsid w:val="047FD0CB"/>
    <w:rsid w:val="06B6D759"/>
    <w:rsid w:val="0A1BF2A8"/>
    <w:rsid w:val="0A1F9368"/>
    <w:rsid w:val="0A2DE18B"/>
    <w:rsid w:val="0A6C5D53"/>
    <w:rsid w:val="0B4023BE"/>
    <w:rsid w:val="0C69AB9E"/>
    <w:rsid w:val="0CB7E3F8"/>
    <w:rsid w:val="0D1CF8BA"/>
    <w:rsid w:val="1095AF2A"/>
    <w:rsid w:val="11E923D9"/>
    <w:rsid w:val="1264158B"/>
    <w:rsid w:val="127B5121"/>
    <w:rsid w:val="1415A05E"/>
    <w:rsid w:val="17EACB82"/>
    <w:rsid w:val="18F57323"/>
    <w:rsid w:val="193F8928"/>
    <w:rsid w:val="1A4804FA"/>
    <w:rsid w:val="1BA2D352"/>
    <w:rsid w:val="1BE7B47E"/>
    <w:rsid w:val="1D792BA0"/>
    <w:rsid w:val="1FE69870"/>
    <w:rsid w:val="200ECDE8"/>
    <w:rsid w:val="23F27CD7"/>
    <w:rsid w:val="243BD8BE"/>
    <w:rsid w:val="25333C3D"/>
    <w:rsid w:val="2629CE03"/>
    <w:rsid w:val="277DF40B"/>
    <w:rsid w:val="28160F14"/>
    <w:rsid w:val="29A60996"/>
    <w:rsid w:val="2A025405"/>
    <w:rsid w:val="2AF5A654"/>
    <w:rsid w:val="2B0818F8"/>
    <w:rsid w:val="2E95A92B"/>
    <w:rsid w:val="2F6EF76B"/>
    <w:rsid w:val="312A9078"/>
    <w:rsid w:val="32AE58D5"/>
    <w:rsid w:val="32EA5351"/>
    <w:rsid w:val="33130671"/>
    <w:rsid w:val="33B3FA8B"/>
    <w:rsid w:val="33BC0E52"/>
    <w:rsid w:val="34278153"/>
    <w:rsid w:val="3435A92B"/>
    <w:rsid w:val="36D5F179"/>
    <w:rsid w:val="37C6D961"/>
    <w:rsid w:val="3CE0011C"/>
    <w:rsid w:val="3FEDCC19"/>
    <w:rsid w:val="40E8B1D8"/>
    <w:rsid w:val="41ADBC07"/>
    <w:rsid w:val="41ED75C2"/>
    <w:rsid w:val="422FD11E"/>
    <w:rsid w:val="42A7D9C1"/>
    <w:rsid w:val="43CFE178"/>
    <w:rsid w:val="44CD5472"/>
    <w:rsid w:val="44FC2F1E"/>
    <w:rsid w:val="44FEA3DF"/>
    <w:rsid w:val="48877A0D"/>
    <w:rsid w:val="4A1D0FE5"/>
    <w:rsid w:val="4C07D343"/>
    <w:rsid w:val="4C20840F"/>
    <w:rsid w:val="4D47B6A7"/>
    <w:rsid w:val="4E6545F7"/>
    <w:rsid w:val="5018A795"/>
    <w:rsid w:val="5156DADD"/>
    <w:rsid w:val="51963FBE"/>
    <w:rsid w:val="525B5401"/>
    <w:rsid w:val="52DF25CC"/>
    <w:rsid w:val="53FCA45E"/>
    <w:rsid w:val="5428375F"/>
    <w:rsid w:val="563FAC4E"/>
    <w:rsid w:val="58B0E7D4"/>
    <w:rsid w:val="58E16BB8"/>
    <w:rsid w:val="5ACF2192"/>
    <w:rsid w:val="5BD19E49"/>
    <w:rsid w:val="5E8AA0FD"/>
    <w:rsid w:val="5EB06B63"/>
    <w:rsid w:val="601385C8"/>
    <w:rsid w:val="6092CCB8"/>
    <w:rsid w:val="62017C42"/>
    <w:rsid w:val="6433DACF"/>
    <w:rsid w:val="68578873"/>
    <w:rsid w:val="688FA9E6"/>
    <w:rsid w:val="68BE7841"/>
    <w:rsid w:val="68DB3C74"/>
    <w:rsid w:val="6A554BAF"/>
    <w:rsid w:val="6AED088F"/>
    <w:rsid w:val="6AFE7F5D"/>
    <w:rsid w:val="6B6A2797"/>
    <w:rsid w:val="6BDB37E6"/>
    <w:rsid w:val="6FE02E0A"/>
    <w:rsid w:val="70A591E3"/>
    <w:rsid w:val="7229440B"/>
    <w:rsid w:val="726E5A74"/>
    <w:rsid w:val="748C1043"/>
    <w:rsid w:val="74BAED23"/>
    <w:rsid w:val="74E08F2E"/>
    <w:rsid w:val="758F11C5"/>
    <w:rsid w:val="75A37F32"/>
    <w:rsid w:val="75D3A561"/>
    <w:rsid w:val="75F77C22"/>
    <w:rsid w:val="7661E7DF"/>
    <w:rsid w:val="783B04F5"/>
    <w:rsid w:val="78E56B73"/>
    <w:rsid w:val="790B795C"/>
    <w:rsid w:val="793F44F1"/>
    <w:rsid w:val="795E5B1B"/>
    <w:rsid w:val="7A5AA360"/>
    <w:rsid w:val="7BDFEEF5"/>
    <w:rsid w:val="7C15610F"/>
    <w:rsid w:val="7DE6BD8C"/>
    <w:rsid w:val="7E698F83"/>
    <w:rsid w:val="7EF49E67"/>
    <w:rsid w:val="7F2EFE5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16441A5E-E8F4-4811-86F8-11C2229053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numPr>
        <w:numId w:val="9"/>
      </w:numPr>
      <w:spacing w:after="0"/>
      <w:ind w:right="-2"/>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character" w:styleId="Hervorhebung">
    <w:name w:val="Emphasis"/>
    <w:basedOn w:val="Absatz-Standardschriftart"/>
    <w:uiPriority w:val="20"/>
    <w:qFormat/>
    <w:rsid w:val="00180ABD"/>
    <w:rPr>
      <w:i/>
      <w:iCs/>
    </w:rPr>
  </w:style>
  <w:style w:type="paragraph" w:styleId="berarbeitung">
    <w:name w:val="Revision"/>
    <w:hidden/>
    <w:uiPriority w:val="99"/>
    <w:semiHidden/>
    <w:rsid w:val="005472EF"/>
    <w:pPr>
      <w:spacing w:after="0" w:line="240" w:lineRule="auto"/>
    </w:pPr>
    <w:rPr>
      <w:sz w:val="18"/>
      <w:szCs w:val="18"/>
      <w:lang w:val="de-DE"/>
    </w:rPr>
  </w:style>
  <w:style w:type="character" w:styleId="Erwhnung">
    <w:name w:val="Mention"/>
    <w:basedOn w:val="Absatz-Standardschriftart"/>
    <w:uiPriority w:val="99"/>
    <w:unhideWhenUsed/>
    <w:rsid w:val="005416F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671604">
      <w:bodyDiv w:val="1"/>
      <w:marLeft w:val="0"/>
      <w:marRight w:val="0"/>
      <w:marTop w:val="0"/>
      <w:marBottom w:val="0"/>
      <w:divBdr>
        <w:top w:val="none" w:sz="0" w:space="0" w:color="auto"/>
        <w:left w:val="none" w:sz="0" w:space="0" w:color="auto"/>
        <w:bottom w:val="none" w:sz="0" w:space="0" w:color="auto"/>
        <w:right w:val="none" w:sz="0" w:space="0" w:color="auto"/>
      </w:divBdr>
    </w:div>
    <w:div w:id="78140569">
      <w:bodyDiv w:val="1"/>
      <w:marLeft w:val="0"/>
      <w:marRight w:val="0"/>
      <w:marTop w:val="0"/>
      <w:marBottom w:val="0"/>
      <w:divBdr>
        <w:top w:val="none" w:sz="0" w:space="0" w:color="auto"/>
        <w:left w:val="none" w:sz="0" w:space="0" w:color="auto"/>
        <w:bottom w:val="none" w:sz="0" w:space="0" w:color="auto"/>
        <w:right w:val="none" w:sz="0" w:space="0" w:color="auto"/>
      </w:divBdr>
    </w:div>
    <w:div w:id="135802225">
      <w:bodyDiv w:val="1"/>
      <w:marLeft w:val="0"/>
      <w:marRight w:val="0"/>
      <w:marTop w:val="0"/>
      <w:marBottom w:val="0"/>
      <w:divBdr>
        <w:top w:val="none" w:sz="0" w:space="0" w:color="auto"/>
        <w:left w:val="none" w:sz="0" w:space="0" w:color="auto"/>
        <w:bottom w:val="none" w:sz="0" w:space="0" w:color="auto"/>
        <w:right w:val="none" w:sz="0" w:space="0" w:color="auto"/>
      </w:divBdr>
      <w:divsChild>
        <w:div w:id="419377674">
          <w:marLeft w:val="0"/>
          <w:marRight w:val="0"/>
          <w:marTop w:val="0"/>
          <w:marBottom w:val="0"/>
          <w:divBdr>
            <w:top w:val="none" w:sz="0" w:space="0" w:color="auto"/>
            <w:left w:val="none" w:sz="0" w:space="0" w:color="auto"/>
            <w:bottom w:val="none" w:sz="0" w:space="0" w:color="auto"/>
            <w:right w:val="none" w:sz="0" w:space="0" w:color="auto"/>
          </w:divBdr>
          <w:divsChild>
            <w:div w:id="278683061">
              <w:marLeft w:val="-75"/>
              <w:marRight w:val="0"/>
              <w:marTop w:val="30"/>
              <w:marBottom w:val="30"/>
              <w:divBdr>
                <w:top w:val="none" w:sz="0" w:space="0" w:color="auto"/>
                <w:left w:val="none" w:sz="0" w:space="0" w:color="auto"/>
                <w:bottom w:val="none" w:sz="0" w:space="0" w:color="auto"/>
                <w:right w:val="none" w:sz="0" w:space="0" w:color="auto"/>
              </w:divBdr>
              <w:divsChild>
                <w:div w:id="526068675">
                  <w:marLeft w:val="0"/>
                  <w:marRight w:val="0"/>
                  <w:marTop w:val="0"/>
                  <w:marBottom w:val="0"/>
                  <w:divBdr>
                    <w:top w:val="none" w:sz="0" w:space="0" w:color="auto"/>
                    <w:left w:val="none" w:sz="0" w:space="0" w:color="auto"/>
                    <w:bottom w:val="none" w:sz="0" w:space="0" w:color="auto"/>
                    <w:right w:val="none" w:sz="0" w:space="0" w:color="auto"/>
                  </w:divBdr>
                  <w:divsChild>
                    <w:div w:id="334959520">
                      <w:marLeft w:val="0"/>
                      <w:marRight w:val="0"/>
                      <w:marTop w:val="0"/>
                      <w:marBottom w:val="0"/>
                      <w:divBdr>
                        <w:top w:val="none" w:sz="0" w:space="0" w:color="auto"/>
                        <w:left w:val="none" w:sz="0" w:space="0" w:color="auto"/>
                        <w:bottom w:val="none" w:sz="0" w:space="0" w:color="auto"/>
                        <w:right w:val="none" w:sz="0" w:space="0" w:color="auto"/>
                      </w:divBdr>
                    </w:div>
                    <w:div w:id="1211765865">
                      <w:marLeft w:val="0"/>
                      <w:marRight w:val="0"/>
                      <w:marTop w:val="0"/>
                      <w:marBottom w:val="0"/>
                      <w:divBdr>
                        <w:top w:val="none" w:sz="0" w:space="0" w:color="auto"/>
                        <w:left w:val="none" w:sz="0" w:space="0" w:color="auto"/>
                        <w:bottom w:val="none" w:sz="0" w:space="0" w:color="auto"/>
                        <w:right w:val="none" w:sz="0" w:space="0" w:color="auto"/>
                      </w:divBdr>
                    </w:div>
                    <w:div w:id="2039768622">
                      <w:marLeft w:val="0"/>
                      <w:marRight w:val="0"/>
                      <w:marTop w:val="0"/>
                      <w:marBottom w:val="0"/>
                      <w:divBdr>
                        <w:top w:val="none" w:sz="0" w:space="0" w:color="auto"/>
                        <w:left w:val="none" w:sz="0" w:space="0" w:color="auto"/>
                        <w:bottom w:val="none" w:sz="0" w:space="0" w:color="auto"/>
                        <w:right w:val="none" w:sz="0" w:space="0" w:color="auto"/>
                      </w:divBdr>
                    </w:div>
                  </w:divsChild>
                </w:div>
                <w:div w:id="891699477">
                  <w:marLeft w:val="0"/>
                  <w:marRight w:val="0"/>
                  <w:marTop w:val="0"/>
                  <w:marBottom w:val="0"/>
                  <w:divBdr>
                    <w:top w:val="none" w:sz="0" w:space="0" w:color="auto"/>
                    <w:left w:val="none" w:sz="0" w:space="0" w:color="auto"/>
                    <w:bottom w:val="none" w:sz="0" w:space="0" w:color="auto"/>
                    <w:right w:val="none" w:sz="0" w:space="0" w:color="auto"/>
                  </w:divBdr>
                  <w:divsChild>
                    <w:div w:id="1451587977">
                      <w:marLeft w:val="0"/>
                      <w:marRight w:val="0"/>
                      <w:marTop w:val="0"/>
                      <w:marBottom w:val="0"/>
                      <w:divBdr>
                        <w:top w:val="none" w:sz="0" w:space="0" w:color="auto"/>
                        <w:left w:val="none" w:sz="0" w:space="0" w:color="auto"/>
                        <w:bottom w:val="none" w:sz="0" w:space="0" w:color="auto"/>
                        <w:right w:val="none" w:sz="0" w:space="0" w:color="auto"/>
                      </w:divBdr>
                    </w:div>
                    <w:div w:id="1717388372">
                      <w:marLeft w:val="0"/>
                      <w:marRight w:val="0"/>
                      <w:marTop w:val="0"/>
                      <w:marBottom w:val="0"/>
                      <w:divBdr>
                        <w:top w:val="none" w:sz="0" w:space="0" w:color="auto"/>
                        <w:left w:val="none" w:sz="0" w:space="0" w:color="auto"/>
                        <w:bottom w:val="none" w:sz="0" w:space="0" w:color="auto"/>
                        <w:right w:val="none" w:sz="0" w:space="0" w:color="auto"/>
                      </w:divBdr>
                    </w:div>
                  </w:divsChild>
                </w:div>
                <w:div w:id="1198159810">
                  <w:marLeft w:val="0"/>
                  <w:marRight w:val="0"/>
                  <w:marTop w:val="0"/>
                  <w:marBottom w:val="0"/>
                  <w:divBdr>
                    <w:top w:val="none" w:sz="0" w:space="0" w:color="auto"/>
                    <w:left w:val="none" w:sz="0" w:space="0" w:color="auto"/>
                    <w:bottom w:val="none" w:sz="0" w:space="0" w:color="auto"/>
                    <w:right w:val="none" w:sz="0" w:space="0" w:color="auto"/>
                  </w:divBdr>
                  <w:divsChild>
                    <w:div w:id="2127649683">
                      <w:marLeft w:val="0"/>
                      <w:marRight w:val="0"/>
                      <w:marTop w:val="0"/>
                      <w:marBottom w:val="0"/>
                      <w:divBdr>
                        <w:top w:val="none" w:sz="0" w:space="0" w:color="auto"/>
                        <w:left w:val="none" w:sz="0" w:space="0" w:color="auto"/>
                        <w:bottom w:val="none" w:sz="0" w:space="0" w:color="auto"/>
                        <w:right w:val="none" w:sz="0" w:space="0" w:color="auto"/>
                      </w:divBdr>
                    </w:div>
                  </w:divsChild>
                </w:div>
                <w:div w:id="1430660070">
                  <w:marLeft w:val="0"/>
                  <w:marRight w:val="0"/>
                  <w:marTop w:val="0"/>
                  <w:marBottom w:val="0"/>
                  <w:divBdr>
                    <w:top w:val="none" w:sz="0" w:space="0" w:color="auto"/>
                    <w:left w:val="none" w:sz="0" w:space="0" w:color="auto"/>
                    <w:bottom w:val="none" w:sz="0" w:space="0" w:color="auto"/>
                    <w:right w:val="none" w:sz="0" w:space="0" w:color="auto"/>
                  </w:divBdr>
                  <w:divsChild>
                    <w:div w:id="297147626">
                      <w:marLeft w:val="0"/>
                      <w:marRight w:val="0"/>
                      <w:marTop w:val="0"/>
                      <w:marBottom w:val="0"/>
                      <w:divBdr>
                        <w:top w:val="none" w:sz="0" w:space="0" w:color="auto"/>
                        <w:left w:val="none" w:sz="0" w:space="0" w:color="auto"/>
                        <w:bottom w:val="none" w:sz="0" w:space="0" w:color="auto"/>
                        <w:right w:val="none" w:sz="0" w:space="0" w:color="auto"/>
                      </w:divBdr>
                    </w:div>
                  </w:divsChild>
                </w:div>
                <w:div w:id="1484081368">
                  <w:marLeft w:val="0"/>
                  <w:marRight w:val="0"/>
                  <w:marTop w:val="0"/>
                  <w:marBottom w:val="0"/>
                  <w:divBdr>
                    <w:top w:val="none" w:sz="0" w:space="0" w:color="auto"/>
                    <w:left w:val="none" w:sz="0" w:space="0" w:color="auto"/>
                    <w:bottom w:val="none" w:sz="0" w:space="0" w:color="auto"/>
                    <w:right w:val="none" w:sz="0" w:space="0" w:color="auto"/>
                  </w:divBdr>
                  <w:divsChild>
                    <w:div w:id="925378157">
                      <w:marLeft w:val="0"/>
                      <w:marRight w:val="0"/>
                      <w:marTop w:val="0"/>
                      <w:marBottom w:val="0"/>
                      <w:divBdr>
                        <w:top w:val="none" w:sz="0" w:space="0" w:color="auto"/>
                        <w:left w:val="none" w:sz="0" w:space="0" w:color="auto"/>
                        <w:bottom w:val="none" w:sz="0" w:space="0" w:color="auto"/>
                        <w:right w:val="none" w:sz="0" w:space="0" w:color="auto"/>
                      </w:divBdr>
                    </w:div>
                    <w:div w:id="943658488">
                      <w:marLeft w:val="0"/>
                      <w:marRight w:val="0"/>
                      <w:marTop w:val="0"/>
                      <w:marBottom w:val="0"/>
                      <w:divBdr>
                        <w:top w:val="none" w:sz="0" w:space="0" w:color="auto"/>
                        <w:left w:val="none" w:sz="0" w:space="0" w:color="auto"/>
                        <w:bottom w:val="none" w:sz="0" w:space="0" w:color="auto"/>
                        <w:right w:val="none" w:sz="0" w:space="0" w:color="auto"/>
                      </w:divBdr>
                    </w:div>
                    <w:div w:id="1742369071">
                      <w:marLeft w:val="0"/>
                      <w:marRight w:val="0"/>
                      <w:marTop w:val="0"/>
                      <w:marBottom w:val="0"/>
                      <w:divBdr>
                        <w:top w:val="none" w:sz="0" w:space="0" w:color="auto"/>
                        <w:left w:val="none" w:sz="0" w:space="0" w:color="auto"/>
                        <w:bottom w:val="none" w:sz="0" w:space="0" w:color="auto"/>
                        <w:right w:val="none" w:sz="0" w:space="0" w:color="auto"/>
                      </w:divBdr>
                    </w:div>
                  </w:divsChild>
                </w:div>
                <w:div w:id="1655404111">
                  <w:marLeft w:val="0"/>
                  <w:marRight w:val="0"/>
                  <w:marTop w:val="0"/>
                  <w:marBottom w:val="0"/>
                  <w:divBdr>
                    <w:top w:val="none" w:sz="0" w:space="0" w:color="auto"/>
                    <w:left w:val="none" w:sz="0" w:space="0" w:color="auto"/>
                    <w:bottom w:val="none" w:sz="0" w:space="0" w:color="auto"/>
                    <w:right w:val="none" w:sz="0" w:space="0" w:color="auto"/>
                  </w:divBdr>
                  <w:divsChild>
                    <w:div w:id="167518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1615780">
          <w:marLeft w:val="0"/>
          <w:marRight w:val="0"/>
          <w:marTop w:val="0"/>
          <w:marBottom w:val="0"/>
          <w:divBdr>
            <w:top w:val="none" w:sz="0" w:space="0" w:color="auto"/>
            <w:left w:val="none" w:sz="0" w:space="0" w:color="auto"/>
            <w:bottom w:val="none" w:sz="0" w:space="0" w:color="auto"/>
            <w:right w:val="none" w:sz="0" w:space="0" w:color="auto"/>
          </w:divBdr>
        </w:div>
        <w:div w:id="1327827171">
          <w:marLeft w:val="0"/>
          <w:marRight w:val="0"/>
          <w:marTop w:val="0"/>
          <w:marBottom w:val="0"/>
          <w:divBdr>
            <w:top w:val="none" w:sz="0" w:space="0" w:color="auto"/>
            <w:left w:val="none" w:sz="0" w:space="0" w:color="auto"/>
            <w:bottom w:val="none" w:sz="0" w:space="0" w:color="auto"/>
            <w:right w:val="none" w:sz="0" w:space="0" w:color="auto"/>
          </w:divBdr>
        </w:div>
      </w:divsChild>
    </w:div>
    <w:div w:id="258300227">
      <w:bodyDiv w:val="1"/>
      <w:marLeft w:val="0"/>
      <w:marRight w:val="0"/>
      <w:marTop w:val="0"/>
      <w:marBottom w:val="0"/>
      <w:divBdr>
        <w:top w:val="none" w:sz="0" w:space="0" w:color="auto"/>
        <w:left w:val="none" w:sz="0" w:space="0" w:color="auto"/>
        <w:bottom w:val="none" w:sz="0" w:space="0" w:color="auto"/>
        <w:right w:val="none" w:sz="0" w:space="0" w:color="auto"/>
      </w:divBdr>
    </w:div>
    <w:div w:id="1267813985">
      <w:bodyDiv w:val="1"/>
      <w:marLeft w:val="0"/>
      <w:marRight w:val="0"/>
      <w:marTop w:val="0"/>
      <w:marBottom w:val="0"/>
      <w:divBdr>
        <w:top w:val="none" w:sz="0" w:space="0" w:color="auto"/>
        <w:left w:val="none" w:sz="0" w:space="0" w:color="auto"/>
        <w:bottom w:val="none" w:sz="0" w:space="0" w:color="auto"/>
        <w:right w:val="none" w:sz="0" w:space="0" w:color="auto"/>
      </w:divBdr>
      <w:divsChild>
        <w:div w:id="1057625655">
          <w:marLeft w:val="0"/>
          <w:marRight w:val="0"/>
          <w:marTop w:val="0"/>
          <w:marBottom w:val="0"/>
          <w:divBdr>
            <w:top w:val="none" w:sz="0" w:space="0" w:color="auto"/>
            <w:left w:val="none" w:sz="0" w:space="0" w:color="auto"/>
            <w:bottom w:val="none" w:sz="0" w:space="0" w:color="auto"/>
            <w:right w:val="none" w:sz="0" w:space="0" w:color="auto"/>
          </w:divBdr>
        </w:div>
        <w:div w:id="1065101233">
          <w:marLeft w:val="0"/>
          <w:marRight w:val="0"/>
          <w:marTop w:val="0"/>
          <w:marBottom w:val="0"/>
          <w:divBdr>
            <w:top w:val="none" w:sz="0" w:space="0" w:color="auto"/>
            <w:left w:val="none" w:sz="0" w:space="0" w:color="auto"/>
            <w:bottom w:val="none" w:sz="0" w:space="0" w:color="auto"/>
            <w:right w:val="none" w:sz="0" w:space="0" w:color="auto"/>
          </w:divBdr>
          <w:divsChild>
            <w:div w:id="1991711040">
              <w:marLeft w:val="-75"/>
              <w:marRight w:val="0"/>
              <w:marTop w:val="30"/>
              <w:marBottom w:val="30"/>
              <w:divBdr>
                <w:top w:val="none" w:sz="0" w:space="0" w:color="auto"/>
                <w:left w:val="none" w:sz="0" w:space="0" w:color="auto"/>
                <w:bottom w:val="none" w:sz="0" w:space="0" w:color="auto"/>
                <w:right w:val="none" w:sz="0" w:space="0" w:color="auto"/>
              </w:divBdr>
              <w:divsChild>
                <w:div w:id="369651184">
                  <w:marLeft w:val="0"/>
                  <w:marRight w:val="0"/>
                  <w:marTop w:val="0"/>
                  <w:marBottom w:val="0"/>
                  <w:divBdr>
                    <w:top w:val="none" w:sz="0" w:space="0" w:color="auto"/>
                    <w:left w:val="none" w:sz="0" w:space="0" w:color="auto"/>
                    <w:bottom w:val="none" w:sz="0" w:space="0" w:color="auto"/>
                    <w:right w:val="none" w:sz="0" w:space="0" w:color="auto"/>
                  </w:divBdr>
                  <w:divsChild>
                    <w:div w:id="171381929">
                      <w:marLeft w:val="0"/>
                      <w:marRight w:val="0"/>
                      <w:marTop w:val="0"/>
                      <w:marBottom w:val="0"/>
                      <w:divBdr>
                        <w:top w:val="none" w:sz="0" w:space="0" w:color="auto"/>
                        <w:left w:val="none" w:sz="0" w:space="0" w:color="auto"/>
                        <w:bottom w:val="none" w:sz="0" w:space="0" w:color="auto"/>
                        <w:right w:val="none" w:sz="0" w:space="0" w:color="auto"/>
                      </w:divBdr>
                    </w:div>
                    <w:div w:id="879633630">
                      <w:marLeft w:val="0"/>
                      <w:marRight w:val="0"/>
                      <w:marTop w:val="0"/>
                      <w:marBottom w:val="0"/>
                      <w:divBdr>
                        <w:top w:val="none" w:sz="0" w:space="0" w:color="auto"/>
                        <w:left w:val="none" w:sz="0" w:space="0" w:color="auto"/>
                        <w:bottom w:val="none" w:sz="0" w:space="0" w:color="auto"/>
                        <w:right w:val="none" w:sz="0" w:space="0" w:color="auto"/>
                      </w:divBdr>
                    </w:div>
                    <w:div w:id="1678071377">
                      <w:marLeft w:val="0"/>
                      <w:marRight w:val="0"/>
                      <w:marTop w:val="0"/>
                      <w:marBottom w:val="0"/>
                      <w:divBdr>
                        <w:top w:val="none" w:sz="0" w:space="0" w:color="auto"/>
                        <w:left w:val="none" w:sz="0" w:space="0" w:color="auto"/>
                        <w:bottom w:val="none" w:sz="0" w:space="0" w:color="auto"/>
                        <w:right w:val="none" w:sz="0" w:space="0" w:color="auto"/>
                      </w:divBdr>
                    </w:div>
                  </w:divsChild>
                </w:div>
                <w:div w:id="713428859">
                  <w:marLeft w:val="0"/>
                  <w:marRight w:val="0"/>
                  <w:marTop w:val="0"/>
                  <w:marBottom w:val="0"/>
                  <w:divBdr>
                    <w:top w:val="none" w:sz="0" w:space="0" w:color="auto"/>
                    <w:left w:val="none" w:sz="0" w:space="0" w:color="auto"/>
                    <w:bottom w:val="none" w:sz="0" w:space="0" w:color="auto"/>
                    <w:right w:val="none" w:sz="0" w:space="0" w:color="auto"/>
                  </w:divBdr>
                  <w:divsChild>
                    <w:div w:id="817574654">
                      <w:marLeft w:val="0"/>
                      <w:marRight w:val="0"/>
                      <w:marTop w:val="0"/>
                      <w:marBottom w:val="0"/>
                      <w:divBdr>
                        <w:top w:val="none" w:sz="0" w:space="0" w:color="auto"/>
                        <w:left w:val="none" w:sz="0" w:space="0" w:color="auto"/>
                        <w:bottom w:val="none" w:sz="0" w:space="0" w:color="auto"/>
                        <w:right w:val="none" w:sz="0" w:space="0" w:color="auto"/>
                      </w:divBdr>
                    </w:div>
                    <w:div w:id="1330449542">
                      <w:marLeft w:val="0"/>
                      <w:marRight w:val="0"/>
                      <w:marTop w:val="0"/>
                      <w:marBottom w:val="0"/>
                      <w:divBdr>
                        <w:top w:val="none" w:sz="0" w:space="0" w:color="auto"/>
                        <w:left w:val="none" w:sz="0" w:space="0" w:color="auto"/>
                        <w:bottom w:val="none" w:sz="0" w:space="0" w:color="auto"/>
                        <w:right w:val="none" w:sz="0" w:space="0" w:color="auto"/>
                      </w:divBdr>
                    </w:div>
                    <w:div w:id="1932809913">
                      <w:marLeft w:val="0"/>
                      <w:marRight w:val="0"/>
                      <w:marTop w:val="0"/>
                      <w:marBottom w:val="0"/>
                      <w:divBdr>
                        <w:top w:val="none" w:sz="0" w:space="0" w:color="auto"/>
                        <w:left w:val="none" w:sz="0" w:space="0" w:color="auto"/>
                        <w:bottom w:val="none" w:sz="0" w:space="0" w:color="auto"/>
                        <w:right w:val="none" w:sz="0" w:space="0" w:color="auto"/>
                      </w:divBdr>
                    </w:div>
                  </w:divsChild>
                </w:div>
                <w:div w:id="734813315">
                  <w:marLeft w:val="0"/>
                  <w:marRight w:val="0"/>
                  <w:marTop w:val="0"/>
                  <w:marBottom w:val="0"/>
                  <w:divBdr>
                    <w:top w:val="none" w:sz="0" w:space="0" w:color="auto"/>
                    <w:left w:val="none" w:sz="0" w:space="0" w:color="auto"/>
                    <w:bottom w:val="none" w:sz="0" w:space="0" w:color="auto"/>
                    <w:right w:val="none" w:sz="0" w:space="0" w:color="auto"/>
                  </w:divBdr>
                  <w:divsChild>
                    <w:div w:id="710038600">
                      <w:marLeft w:val="0"/>
                      <w:marRight w:val="0"/>
                      <w:marTop w:val="0"/>
                      <w:marBottom w:val="0"/>
                      <w:divBdr>
                        <w:top w:val="none" w:sz="0" w:space="0" w:color="auto"/>
                        <w:left w:val="none" w:sz="0" w:space="0" w:color="auto"/>
                        <w:bottom w:val="none" w:sz="0" w:space="0" w:color="auto"/>
                        <w:right w:val="none" w:sz="0" w:space="0" w:color="auto"/>
                      </w:divBdr>
                    </w:div>
                    <w:div w:id="1893618531">
                      <w:marLeft w:val="0"/>
                      <w:marRight w:val="0"/>
                      <w:marTop w:val="0"/>
                      <w:marBottom w:val="0"/>
                      <w:divBdr>
                        <w:top w:val="none" w:sz="0" w:space="0" w:color="auto"/>
                        <w:left w:val="none" w:sz="0" w:space="0" w:color="auto"/>
                        <w:bottom w:val="none" w:sz="0" w:space="0" w:color="auto"/>
                        <w:right w:val="none" w:sz="0" w:space="0" w:color="auto"/>
                      </w:divBdr>
                    </w:div>
                  </w:divsChild>
                </w:div>
                <w:div w:id="1000625301">
                  <w:marLeft w:val="0"/>
                  <w:marRight w:val="0"/>
                  <w:marTop w:val="0"/>
                  <w:marBottom w:val="0"/>
                  <w:divBdr>
                    <w:top w:val="none" w:sz="0" w:space="0" w:color="auto"/>
                    <w:left w:val="none" w:sz="0" w:space="0" w:color="auto"/>
                    <w:bottom w:val="none" w:sz="0" w:space="0" w:color="auto"/>
                    <w:right w:val="none" w:sz="0" w:space="0" w:color="auto"/>
                  </w:divBdr>
                  <w:divsChild>
                    <w:div w:id="1123813872">
                      <w:marLeft w:val="0"/>
                      <w:marRight w:val="0"/>
                      <w:marTop w:val="0"/>
                      <w:marBottom w:val="0"/>
                      <w:divBdr>
                        <w:top w:val="none" w:sz="0" w:space="0" w:color="auto"/>
                        <w:left w:val="none" w:sz="0" w:space="0" w:color="auto"/>
                        <w:bottom w:val="none" w:sz="0" w:space="0" w:color="auto"/>
                        <w:right w:val="none" w:sz="0" w:space="0" w:color="auto"/>
                      </w:divBdr>
                    </w:div>
                  </w:divsChild>
                </w:div>
                <w:div w:id="1225212994">
                  <w:marLeft w:val="0"/>
                  <w:marRight w:val="0"/>
                  <w:marTop w:val="0"/>
                  <w:marBottom w:val="0"/>
                  <w:divBdr>
                    <w:top w:val="none" w:sz="0" w:space="0" w:color="auto"/>
                    <w:left w:val="none" w:sz="0" w:space="0" w:color="auto"/>
                    <w:bottom w:val="none" w:sz="0" w:space="0" w:color="auto"/>
                    <w:right w:val="none" w:sz="0" w:space="0" w:color="auto"/>
                  </w:divBdr>
                  <w:divsChild>
                    <w:div w:id="1271737839">
                      <w:marLeft w:val="0"/>
                      <w:marRight w:val="0"/>
                      <w:marTop w:val="0"/>
                      <w:marBottom w:val="0"/>
                      <w:divBdr>
                        <w:top w:val="none" w:sz="0" w:space="0" w:color="auto"/>
                        <w:left w:val="none" w:sz="0" w:space="0" w:color="auto"/>
                        <w:bottom w:val="none" w:sz="0" w:space="0" w:color="auto"/>
                        <w:right w:val="none" w:sz="0" w:space="0" w:color="auto"/>
                      </w:divBdr>
                    </w:div>
                  </w:divsChild>
                </w:div>
                <w:div w:id="1879469845">
                  <w:marLeft w:val="0"/>
                  <w:marRight w:val="0"/>
                  <w:marTop w:val="0"/>
                  <w:marBottom w:val="0"/>
                  <w:divBdr>
                    <w:top w:val="none" w:sz="0" w:space="0" w:color="auto"/>
                    <w:left w:val="none" w:sz="0" w:space="0" w:color="auto"/>
                    <w:bottom w:val="none" w:sz="0" w:space="0" w:color="auto"/>
                    <w:right w:val="none" w:sz="0" w:space="0" w:color="auto"/>
                  </w:divBdr>
                  <w:divsChild>
                    <w:div w:id="1701081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7737166">
          <w:marLeft w:val="0"/>
          <w:marRight w:val="0"/>
          <w:marTop w:val="0"/>
          <w:marBottom w:val="0"/>
          <w:divBdr>
            <w:top w:val="none" w:sz="0" w:space="0" w:color="auto"/>
            <w:left w:val="none" w:sz="0" w:space="0" w:color="auto"/>
            <w:bottom w:val="none" w:sz="0" w:space="0" w:color="auto"/>
            <w:right w:val="none" w:sz="0" w:space="0" w:color="auto"/>
          </w:divBdr>
        </w:div>
      </w:divsChild>
    </w:div>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 w:id="2086948221">
      <w:bodyDiv w:val="1"/>
      <w:marLeft w:val="0"/>
      <w:marRight w:val="0"/>
      <w:marTop w:val="0"/>
      <w:marBottom w:val="0"/>
      <w:divBdr>
        <w:top w:val="none" w:sz="0" w:space="0" w:color="auto"/>
        <w:left w:val="none" w:sz="0" w:space="0" w:color="auto"/>
        <w:bottom w:val="none" w:sz="0" w:space="0" w:color="auto"/>
        <w:right w:val="none" w:sz="0" w:space="0" w:color="auto"/>
      </w:divBdr>
      <w:divsChild>
        <w:div w:id="871767659">
          <w:marLeft w:val="0"/>
          <w:marRight w:val="0"/>
          <w:marTop w:val="0"/>
          <w:marBottom w:val="0"/>
          <w:divBdr>
            <w:top w:val="none" w:sz="0" w:space="0" w:color="auto"/>
            <w:left w:val="none" w:sz="0" w:space="0" w:color="auto"/>
            <w:bottom w:val="none" w:sz="0" w:space="0" w:color="auto"/>
            <w:right w:val="none" w:sz="0" w:space="0" w:color="auto"/>
          </w:divBdr>
        </w:div>
        <w:div w:id="1549995073">
          <w:marLeft w:val="0"/>
          <w:marRight w:val="0"/>
          <w:marTop w:val="0"/>
          <w:marBottom w:val="0"/>
          <w:divBdr>
            <w:top w:val="none" w:sz="0" w:space="0" w:color="auto"/>
            <w:left w:val="none" w:sz="0" w:space="0" w:color="auto"/>
            <w:bottom w:val="none" w:sz="0" w:space="0" w:color="auto"/>
            <w:right w:val="none" w:sz="0" w:space="0" w:color="auto"/>
          </w:divBdr>
          <w:divsChild>
            <w:div w:id="1299266990">
              <w:marLeft w:val="-75"/>
              <w:marRight w:val="0"/>
              <w:marTop w:val="30"/>
              <w:marBottom w:val="30"/>
              <w:divBdr>
                <w:top w:val="none" w:sz="0" w:space="0" w:color="auto"/>
                <w:left w:val="none" w:sz="0" w:space="0" w:color="auto"/>
                <w:bottom w:val="none" w:sz="0" w:space="0" w:color="auto"/>
                <w:right w:val="none" w:sz="0" w:space="0" w:color="auto"/>
              </w:divBdr>
              <w:divsChild>
                <w:div w:id="28530278">
                  <w:marLeft w:val="0"/>
                  <w:marRight w:val="0"/>
                  <w:marTop w:val="0"/>
                  <w:marBottom w:val="0"/>
                  <w:divBdr>
                    <w:top w:val="none" w:sz="0" w:space="0" w:color="auto"/>
                    <w:left w:val="none" w:sz="0" w:space="0" w:color="auto"/>
                    <w:bottom w:val="none" w:sz="0" w:space="0" w:color="auto"/>
                    <w:right w:val="none" w:sz="0" w:space="0" w:color="auto"/>
                  </w:divBdr>
                  <w:divsChild>
                    <w:div w:id="1313868847">
                      <w:marLeft w:val="0"/>
                      <w:marRight w:val="0"/>
                      <w:marTop w:val="0"/>
                      <w:marBottom w:val="0"/>
                      <w:divBdr>
                        <w:top w:val="none" w:sz="0" w:space="0" w:color="auto"/>
                        <w:left w:val="none" w:sz="0" w:space="0" w:color="auto"/>
                        <w:bottom w:val="none" w:sz="0" w:space="0" w:color="auto"/>
                        <w:right w:val="none" w:sz="0" w:space="0" w:color="auto"/>
                      </w:divBdr>
                    </w:div>
                    <w:div w:id="1456169199">
                      <w:marLeft w:val="0"/>
                      <w:marRight w:val="0"/>
                      <w:marTop w:val="0"/>
                      <w:marBottom w:val="0"/>
                      <w:divBdr>
                        <w:top w:val="none" w:sz="0" w:space="0" w:color="auto"/>
                        <w:left w:val="none" w:sz="0" w:space="0" w:color="auto"/>
                        <w:bottom w:val="none" w:sz="0" w:space="0" w:color="auto"/>
                        <w:right w:val="none" w:sz="0" w:space="0" w:color="auto"/>
                      </w:divBdr>
                    </w:div>
                    <w:div w:id="1681345777">
                      <w:marLeft w:val="0"/>
                      <w:marRight w:val="0"/>
                      <w:marTop w:val="0"/>
                      <w:marBottom w:val="0"/>
                      <w:divBdr>
                        <w:top w:val="none" w:sz="0" w:space="0" w:color="auto"/>
                        <w:left w:val="none" w:sz="0" w:space="0" w:color="auto"/>
                        <w:bottom w:val="none" w:sz="0" w:space="0" w:color="auto"/>
                        <w:right w:val="none" w:sz="0" w:space="0" w:color="auto"/>
                      </w:divBdr>
                    </w:div>
                  </w:divsChild>
                </w:div>
                <w:div w:id="238055639">
                  <w:marLeft w:val="0"/>
                  <w:marRight w:val="0"/>
                  <w:marTop w:val="0"/>
                  <w:marBottom w:val="0"/>
                  <w:divBdr>
                    <w:top w:val="none" w:sz="0" w:space="0" w:color="auto"/>
                    <w:left w:val="none" w:sz="0" w:space="0" w:color="auto"/>
                    <w:bottom w:val="none" w:sz="0" w:space="0" w:color="auto"/>
                    <w:right w:val="none" w:sz="0" w:space="0" w:color="auto"/>
                  </w:divBdr>
                  <w:divsChild>
                    <w:div w:id="215776383">
                      <w:marLeft w:val="0"/>
                      <w:marRight w:val="0"/>
                      <w:marTop w:val="0"/>
                      <w:marBottom w:val="0"/>
                      <w:divBdr>
                        <w:top w:val="none" w:sz="0" w:space="0" w:color="auto"/>
                        <w:left w:val="none" w:sz="0" w:space="0" w:color="auto"/>
                        <w:bottom w:val="none" w:sz="0" w:space="0" w:color="auto"/>
                        <w:right w:val="none" w:sz="0" w:space="0" w:color="auto"/>
                      </w:divBdr>
                    </w:div>
                    <w:div w:id="797458620">
                      <w:marLeft w:val="0"/>
                      <w:marRight w:val="0"/>
                      <w:marTop w:val="0"/>
                      <w:marBottom w:val="0"/>
                      <w:divBdr>
                        <w:top w:val="none" w:sz="0" w:space="0" w:color="auto"/>
                        <w:left w:val="none" w:sz="0" w:space="0" w:color="auto"/>
                        <w:bottom w:val="none" w:sz="0" w:space="0" w:color="auto"/>
                        <w:right w:val="none" w:sz="0" w:space="0" w:color="auto"/>
                      </w:divBdr>
                    </w:div>
                    <w:div w:id="1078593511">
                      <w:marLeft w:val="0"/>
                      <w:marRight w:val="0"/>
                      <w:marTop w:val="0"/>
                      <w:marBottom w:val="0"/>
                      <w:divBdr>
                        <w:top w:val="none" w:sz="0" w:space="0" w:color="auto"/>
                        <w:left w:val="none" w:sz="0" w:space="0" w:color="auto"/>
                        <w:bottom w:val="none" w:sz="0" w:space="0" w:color="auto"/>
                        <w:right w:val="none" w:sz="0" w:space="0" w:color="auto"/>
                      </w:divBdr>
                    </w:div>
                  </w:divsChild>
                </w:div>
                <w:div w:id="480511216">
                  <w:marLeft w:val="0"/>
                  <w:marRight w:val="0"/>
                  <w:marTop w:val="0"/>
                  <w:marBottom w:val="0"/>
                  <w:divBdr>
                    <w:top w:val="none" w:sz="0" w:space="0" w:color="auto"/>
                    <w:left w:val="none" w:sz="0" w:space="0" w:color="auto"/>
                    <w:bottom w:val="none" w:sz="0" w:space="0" w:color="auto"/>
                    <w:right w:val="none" w:sz="0" w:space="0" w:color="auto"/>
                  </w:divBdr>
                  <w:divsChild>
                    <w:div w:id="1136340373">
                      <w:marLeft w:val="0"/>
                      <w:marRight w:val="0"/>
                      <w:marTop w:val="0"/>
                      <w:marBottom w:val="0"/>
                      <w:divBdr>
                        <w:top w:val="none" w:sz="0" w:space="0" w:color="auto"/>
                        <w:left w:val="none" w:sz="0" w:space="0" w:color="auto"/>
                        <w:bottom w:val="none" w:sz="0" w:space="0" w:color="auto"/>
                        <w:right w:val="none" w:sz="0" w:space="0" w:color="auto"/>
                      </w:divBdr>
                    </w:div>
                    <w:div w:id="1270091371">
                      <w:marLeft w:val="0"/>
                      <w:marRight w:val="0"/>
                      <w:marTop w:val="0"/>
                      <w:marBottom w:val="0"/>
                      <w:divBdr>
                        <w:top w:val="none" w:sz="0" w:space="0" w:color="auto"/>
                        <w:left w:val="none" w:sz="0" w:space="0" w:color="auto"/>
                        <w:bottom w:val="none" w:sz="0" w:space="0" w:color="auto"/>
                        <w:right w:val="none" w:sz="0" w:space="0" w:color="auto"/>
                      </w:divBdr>
                    </w:div>
                  </w:divsChild>
                </w:div>
                <w:div w:id="695471220">
                  <w:marLeft w:val="0"/>
                  <w:marRight w:val="0"/>
                  <w:marTop w:val="0"/>
                  <w:marBottom w:val="0"/>
                  <w:divBdr>
                    <w:top w:val="none" w:sz="0" w:space="0" w:color="auto"/>
                    <w:left w:val="none" w:sz="0" w:space="0" w:color="auto"/>
                    <w:bottom w:val="none" w:sz="0" w:space="0" w:color="auto"/>
                    <w:right w:val="none" w:sz="0" w:space="0" w:color="auto"/>
                  </w:divBdr>
                  <w:divsChild>
                    <w:div w:id="2023848125">
                      <w:marLeft w:val="0"/>
                      <w:marRight w:val="0"/>
                      <w:marTop w:val="0"/>
                      <w:marBottom w:val="0"/>
                      <w:divBdr>
                        <w:top w:val="none" w:sz="0" w:space="0" w:color="auto"/>
                        <w:left w:val="none" w:sz="0" w:space="0" w:color="auto"/>
                        <w:bottom w:val="none" w:sz="0" w:space="0" w:color="auto"/>
                        <w:right w:val="none" w:sz="0" w:space="0" w:color="auto"/>
                      </w:divBdr>
                    </w:div>
                  </w:divsChild>
                </w:div>
                <w:div w:id="1953628792">
                  <w:marLeft w:val="0"/>
                  <w:marRight w:val="0"/>
                  <w:marTop w:val="0"/>
                  <w:marBottom w:val="0"/>
                  <w:divBdr>
                    <w:top w:val="none" w:sz="0" w:space="0" w:color="auto"/>
                    <w:left w:val="none" w:sz="0" w:space="0" w:color="auto"/>
                    <w:bottom w:val="none" w:sz="0" w:space="0" w:color="auto"/>
                    <w:right w:val="none" w:sz="0" w:space="0" w:color="auto"/>
                  </w:divBdr>
                  <w:divsChild>
                    <w:div w:id="402988220">
                      <w:marLeft w:val="0"/>
                      <w:marRight w:val="0"/>
                      <w:marTop w:val="0"/>
                      <w:marBottom w:val="0"/>
                      <w:divBdr>
                        <w:top w:val="none" w:sz="0" w:space="0" w:color="auto"/>
                        <w:left w:val="none" w:sz="0" w:space="0" w:color="auto"/>
                        <w:bottom w:val="none" w:sz="0" w:space="0" w:color="auto"/>
                        <w:right w:val="none" w:sz="0" w:space="0" w:color="auto"/>
                      </w:divBdr>
                    </w:div>
                  </w:divsChild>
                </w:div>
                <w:div w:id="2032338617">
                  <w:marLeft w:val="0"/>
                  <w:marRight w:val="0"/>
                  <w:marTop w:val="0"/>
                  <w:marBottom w:val="0"/>
                  <w:divBdr>
                    <w:top w:val="none" w:sz="0" w:space="0" w:color="auto"/>
                    <w:left w:val="none" w:sz="0" w:space="0" w:color="auto"/>
                    <w:bottom w:val="none" w:sz="0" w:space="0" w:color="auto"/>
                    <w:right w:val="none" w:sz="0" w:space="0" w:color="auto"/>
                  </w:divBdr>
                  <w:divsChild>
                    <w:div w:id="615603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48456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microsoft.com/office/2019/05/relationships/documenttasks" Target="documenttasks/documenttasks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documenttasks/documenttasks1.xml><?xml version="1.0" encoding="utf-8"?>
<t:Tasks xmlns:t="http://schemas.microsoft.com/office/tasks/2019/documenttasks" xmlns:oel="http://schemas.microsoft.com/office/2019/extlst">
  <t:Task id="{ABBCD778-8D60-4E21-AC55-76F88A4899CC}">
    <t:Anchor>
      <t:Comment id="555821058"/>
    </t:Anchor>
    <t:History>
      <t:Event id="{9811C09B-FA3F-4D51-AD44-98201B4B4101}" time="2025-11-21T16:24:37.575Z">
        <t:Attribution userId="S::uia26107@automotive-wan.com::452d7d7a-e511-45af-9e2d-e90b6511bab6" userProvider="AD" userName="Hiller, Franz"/>
        <t:Anchor>
          <t:Comment id="555821058"/>
        </t:Anchor>
        <t:Create/>
      </t:Event>
      <t:Event id="{FFF92008-3922-4AEC-99B5-F4B938545541}" time="2025-11-21T16:24:37.575Z">
        <t:Attribution userId="S::uia26107@automotive-wan.com::452d7d7a-e511-45af-9e2d-e90b6511bab6" userProvider="AD" userName="Hiller, Franz"/>
        <t:Anchor>
          <t:Comment id="555821058"/>
        </t:Anchor>
        <t:Assign userId="S::uig17213@automotive-wan.com::c7916285-c1ed-4f52-a554-03cc2c72ba4d" userProvider="AD" userName="Libercka, Valerie"/>
      </t:Event>
      <t:Event id="{CA4FCB2D-9CA0-4D01-809D-2E9835B7B16E}" time="2025-11-21T16:24:37.575Z">
        <t:Attribution userId="S::uia26107@automotive-wan.com::452d7d7a-e511-45af-9e2d-e90b6511bab6" userProvider="AD" userName="Hiller, Franz"/>
        <t:Anchor>
          <t:Comment id="555821058"/>
        </t:Anchor>
        <t:SetTitle title="@Libercka, Valerie Den Satz würde ich direkt an den ersten im dem Kapitel anschließen, vielleicht so: Der flexibel an Kundewünsche anpassbare VC-HPC kann in unterschiedlichen Fahrzeugarchitekturen – domänen- oder serverzonen-basiert - integriert werden."/>
      </t:Event>
      <t:Event id="{C8A046EF-35E2-4FA1-BA5E-BE3ED6178A45}" time="2025-11-27T09:11:30.405Z">
        <t:Attribution userId="S::uig17213@automotive-wan.com::c7916285-c1ed-4f52-a554-03cc2c72ba4d" userProvider="AD" userName="Libercka, Valerie"/>
        <t:Progress percentComplete="100"/>
      </t:Event>
      <t:Event id="{D4B33897-B536-4227-ADC4-FC13F27DE0DB}" time="2025-11-27T09:11:49.426Z">
        <t:Attribution userId="S::uig17213@automotive-wan.com::c7916285-c1ed-4f52-a554-03cc2c72ba4d" userProvider="AD" userName="Libercka, Valerie"/>
        <t:Undo id="{C8A046EF-35E2-4FA1-BA5E-BE3ED6178A45}"/>
      </t:Event>
    </t:History>
  </t:Task>
</t:Task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be4bf59-d06e-4487-a35f-b070f3e20cd3">
      <Terms xmlns="http://schemas.microsoft.com/office/infopath/2007/PartnerControls"/>
    </lcf76f155ced4ddcb4097134ff3c332f>
    <TaxCatchAll xmlns="ad1ef9df-734a-48ae-a6ca-4d98a150f57c"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B0AF76506F42940B5B571A3298498D4" ma:contentTypeVersion="19" ma:contentTypeDescription="Create a new document." ma:contentTypeScope="" ma:versionID="600ab204168756ef4a222fbdcb03a612">
  <xsd:schema xmlns:xsd="http://www.w3.org/2001/XMLSchema" xmlns:xs="http://www.w3.org/2001/XMLSchema" xmlns:p="http://schemas.microsoft.com/office/2006/metadata/properties" xmlns:ns2="5be4bf59-d06e-4487-a35f-b070f3e20cd3" xmlns:ns3="ad1ef9df-734a-48ae-a6ca-4d98a150f57c" targetNamespace="http://schemas.microsoft.com/office/2006/metadata/properties" ma:root="true" ma:fieldsID="531d8851f09be225af773bd992343328" ns2:_="" ns3:_="">
    <xsd:import namespace="5be4bf59-d06e-4487-a35f-b070f3e20cd3"/>
    <xsd:import namespace="ad1ef9df-734a-48ae-a6ca-4d98a150f57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e4bf59-d06e-4487-a35f-b070f3e20c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eda2b84-7b9c-4109-bb73-211c9f8484d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1ef9df-734a-48ae-a6ca-4d98a150f57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ab7aa07e-043a-4281-97e8-5e4b8ac108af}" ma:internalName="TaxCatchAll" ma:showField="CatchAllData" ma:web="ad1ef9df-734a-48ae-a6ca-4d98a150f5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F16ED6C-F8E2-45FB-91A4-B39705F3342D}">
  <ds:schemaRefs>
    <ds:schemaRef ds:uri="http://schemas.microsoft.com/office/2006/metadata/properties"/>
    <ds:schemaRef ds:uri="http://schemas.microsoft.com/office/infopath/2007/PartnerControls"/>
    <ds:schemaRef ds:uri="5be4bf59-d06e-4487-a35f-b070f3e20cd3"/>
    <ds:schemaRef ds:uri="ad1ef9df-734a-48ae-a6ca-4d98a150f57c"/>
  </ds:schemaRefs>
</ds:datastoreItem>
</file>

<file path=customXml/itemProps2.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customXml/itemProps3.xml><?xml version="1.0" encoding="utf-8"?>
<ds:datastoreItem xmlns:ds="http://schemas.openxmlformats.org/officeDocument/2006/customXml" ds:itemID="{26A5FE4E-1BC2-40BC-B1EF-09C452519ED4}">
  <ds:schemaRefs>
    <ds:schemaRef ds:uri="http://schemas.microsoft.com/sharepoint/v3/contenttype/forms"/>
  </ds:schemaRefs>
</ds:datastoreItem>
</file>

<file path=customXml/itemProps4.xml><?xml version="1.0" encoding="utf-8"?>
<ds:datastoreItem xmlns:ds="http://schemas.openxmlformats.org/officeDocument/2006/customXml" ds:itemID="{B13E009F-B8A1-4CAF-B90D-247693DCC7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e4bf59-d06e-4487-a35f-b070f3e20cd3"/>
    <ds:schemaRef ds:uri="ad1ef9df-734a-48ae-a6ca-4d98a150f5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900</Words>
  <Characters>5674</Characters>
  <Application>Microsoft Office Word</Application>
  <DocSecurity>0</DocSecurity>
  <Lines>47</Lines>
  <Paragraphs>13</Paragraphs>
  <ScaleCrop>false</ScaleCrop>
  <Company/>
  <LinksUpToDate>false</LinksUpToDate>
  <CharactersWithSpaces>6561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Libercka, Valerie</dc:creator>
  <cp:keywords/>
  <dc:description/>
  <cp:lastModifiedBy>Libercka, Valerie</cp:lastModifiedBy>
  <cp:revision>304</cp:revision>
  <cp:lastPrinted>2025-09-20T08:23:00Z</cp:lastPrinted>
  <dcterms:created xsi:type="dcterms:W3CDTF">2025-12-13T00:03:00Z</dcterms:created>
  <dcterms:modified xsi:type="dcterms:W3CDTF">2026-04-30T10:53:00Z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0x0101004B0AF76506F42940B5B571A3298498D4</vt:lpwstr>
  </property>
  <property fmtid="{D5CDD505-2E9C-101B-9397-08002B2CF9AE}" pid="3" name="xd_Signature">
    <vt:bool>false</vt:bool>
  </property>
  <property fmtid="{D5CDD505-2E9C-101B-9397-08002B2CF9AE}" pid="4" name="xd_ProgID">
    <vt:lpwstr/>
  </property>
  <property fmtid="{D5CDD505-2E9C-101B-9397-08002B2CF9AE}" pid="5" name="TemplateUrl">
    <vt:lpwstr/>
  </property>
  <property fmtid="{D5CDD505-2E9C-101B-9397-08002B2CF9AE}" pid="6" name="ComplianceAssetId">
    <vt:lpwstr/>
  </property>
  <property fmtid="{D5CDD505-2E9C-101B-9397-08002B2CF9AE}" pid="7" name="Order">
    <vt:r8>4493200</vt:r8>
  </property>
  <property fmtid="{D5CDD505-2E9C-101B-9397-08002B2CF9AE}" pid="8" name="_ExtendedDescription">
    <vt:lpwstr/>
  </property>
  <property fmtid="{D5CDD505-2E9C-101B-9397-08002B2CF9AE}" pid="9" name="TriggerFlowInfo">
    <vt:lpwstr/>
  </property>
  <property fmtid="{D5CDD505-2E9C-101B-9397-08002B2CF9AE}" pid="10" name="MSIP_Label_6006a9c5-d130-408c-bc8e-3b5ecdb17aa0_Enabled">
    <vt:lpwstr>true</vt:lpwstr>
  </property>
  <property fmtid="{D5CDD505-2E9C-101B-9397-08002B2CF9AE}" pid="11" name="MSIP_Label_6006a9c5-d130-408c-bc8e-3b5ecdb17aa0_SetDate">
    <vt:lpwstr>2022-08-25T11:07:47Z</vt:lpwstr>
  </property>
  <property fmtid="{D5CDD505-2E9C-101B-9397-08002B2CF9AE}" pid="12" name="MSIP_Label_6006a9c5-d130-408c-bc8e-3b5ecdb17aa0_Method">
    <vt:lpwstr>Standard</vt:lpwstr>
  </property>
  <property fmtid="{D5CDD505-2E9C-101B-9397-08002B2CF9AE}" pid="13" name="MSIP_Label_6006a9c5-d130-408c-bc8e-3b5ecdb17aa0_Name">
    <vt:lpwstr>Recipients Have Full Control​</vt:lpwstr>
  </property>
  <property fmtid="{D5CDD505-2E9C-101B-9397-08002B2CF9AE}" pid="14" name="MSIP_Label_6006a9c5-d130-408c-bc8e-3b5ecdb17aa0_SiteId">
    <vt:lpwstr>8d4b558f-7b2e-40ba-ad1f-e04d79e6265a</vt:lpwstr>
  </property>
  <property fmtid="{D5CDD505-2E9C-101B-9397-08002B2CF9AE}" pid="15" name="MSIP_Label_6006a9c5-d130-408c-bc8e-3b5ecdb17aa0_ActionId">
    <vt:lpwstr>762f11e5-78ef-4a50-b65f-c39c1c7f841b</vt:lpwstr>
  </property>
  <property fmtid="{D5CDD505-2E9C-101B-9397-08002B2CF9AE}" pid="16" name="MSIP_Label_6006a9c5-d130-408c-bc8e-3b5ecdb17aa0_ContentBits">
    <vt:lpwstr>2</vt:lpwstr>
  </property>
  <property fmtid="{D5CDD505-2E9C-101B-9397-08002B2CF9AE}" pid="17" name="MediaServiceImageTags">
    <vt:lpwstr/>
  </property>
  <property fmtid="{D5CDD505-2E9C-101B-9397-08002B2CF9AE}" pid="18" name="MSIP_Label_8e19d756-792e-42a1-bcad-4cb9051ddd2d_Enabled">
    <vt:lpwstr>true</vt:lpwstr>
  </property>
  <property fmtid="{D5CDD505-2E9C-101B-9397-08002B2CF9AE}" pid="19" name="MSIP_Label_8e19d756-792e-42a1-bcad-4cb9051ddd2d_SetDate">
    <vt:lpwstr>2025-06-13T13:18:40Z</vt:lpwstr>
  </property>
  <property fmtid="{D5CDD505-2E9C-101B-9397-08002B2CF9AE}" pid="20" name="MSIP_Label_8e19d756-792e-42a1-bcad-4cb9051ddd2d_Method">
    <vt:lpwstr>Standard</vt:lpwstr>
  </property>
  <property fmtid="{D5CDD505-2E9C-101B-9397-08002B2CF9AE}" pid="21" name="MSIP_Label_8e19d756-792e-42a1-bcad-4cb9051ddd2d_Name">
    <vt:lpwstr>Confidential</vt:lpwstr>
  </property>
  <property fmtid="{D5CDD505-2E9C-101B-9397-08002B2CF9AE}" pid="22" name="MSIP_Label_8e19d756-792e-42a1-bcad-4cb9051ddd2d_SiteId">
    <vt:lpwstr>41eb501a-f671-4ce0-a5bf-b64168c3705f</vt:lpwstr>
  </property>
  <property fmtid="{D5CDD505-2E9C-101B-9397-08002B2CF9AE}" pid="23" name="MSIP_Label_8e19d756-792e-42a1-bcad-4cb9051ddd2d_ActionId">
    <vt:lpwstr>933c4b78-ccbe-4456-9db4-53362dcbad0b</vt:lpwstr>
  </property>
  <property fmtid="{D5CDD505-2E9C-101B-9397-08002B2CF9AE}" pid="24" name="MSIP_Label_8e19d756-792e-42a1-bcad-4cb9051ddd2d_ContentBits">
    <vt:lpwstr>2</vt:lpwstr>
  </property>
  <property fmtid="{D5CDD505-2E9C-101B-9397-08002B2CF9AE}" pid="25" name="MSIP_Label_8e19d756-792e-42a1-bcad-4cb9051ddd2d_Tag">
    <vt:lpwstr>10, 3, 0, 2</vt:lpwstr>
  </property>
  <property fmtid="{D5CDD505-2E9C-101B-9397-08002B2CF9AE}" pid="26" name="ClassificationContentMarkingFooterShapeIds">
    <vt:lpwstr>2e26e7b3,4a87ca89,743ae80a,5b165a57,54095fe</vt:lpwstr>
  </property>
  <property fmtid="{D5CDD505-2E9C-101B-9397-08002B2CF9AE}" pid="27" name="ClassificationContentMarkingFooterFontProps">
    <vt:lpwstr>#000000,8,Aptos</vt:lpwstr>
  </property>
  <property fmtid="{D5CDD505-2E9C-101B-9397-08002B2CF9AE}" pid="28" name="ClassificationContentMarkingFooterText">
    <vt:lpwstr>Internal</vt:lpwstr>
  </property>
</Properties>
</file>